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098DC" w14:textId="4F897A55" w:rsidR="000E6E3F" w:rsidRDefault="0081180B" w:rsidP="00444B5B">
      <w:pPr>
        <w:pStyle w:val="Title"/>
        <w:spacing w:after="1200" w:line="480" w:lineRule="auto"/>
        <w:jc w:val="right"/>
      </w:pPr>
      <w:r>
        <w:softHyphen/>
      </w:r>
      <w:r w:rsidR="00B205C3">
        <w:rPr>
          <w:noProof/>
          <w:lang w:eastAsia="en-GB"/>
        </w:rPr>
        <w:drawing>
          <wp:inline distT="0" distB="0" distL="0" distR="0" wp14:anchorId="613299DE" wp14:editId="707D8F1B">
            <wp:extent cx="1219200" cy="481584"/>
            <wp:effectExtent l="0" t="0" r="0" b="0"/>
            <wp:docPr id="1" name="Picture 1" descr="Lu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BC Logo 2015 1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481584"/>
                    </a:xfrm>
                    <a:prstGeom prst="rect">
                      <a:avLst/>
                    </a:prstGeom>
                  </pic:spPr>
                </pic:pic>
              </a:graphicData>
            </a:graphic>
          </wp:inline>
        </w:drawing>
      </w:r>
    </w:p>
    <w:p w14:paraId="558E7AC5" w14:textId="77777777" w:rsidR="0090316C" w:rsidRDefault="0090316C" w:rsidP="001E107A">
      <w:pPr>
        <w:pStyle w:val="Title"/>
      </w:pPr>
    </w:p>
    <w:p w14:paraId="7A0566DC" w14:textId="77777777" w:rsidR="0090316C" w:rsidRDefault="0090316C" w:rsidP="001E107A">
      <w:pPr>
        <w:pStyle w:val="Title"/>
      </w:pPr>
    </w:p>
    <w:p w14:paraId="7108948D" w14:textId="77777777" w:rsidR="0090316C" w:rsidRDefault="0090316C" w:rsidP="001E107A">
      <w:pPr>
        <w:pStyle w:val="Title"/>
      </w:pPr>
    </w:p>
    <w:p w14:paraId="03BE7CD0" w14:textId="64A02784" w:rsidR="001751FB" w:rsidRDefault="00F44581" w:rsidP="001E107A">
      <w:pPr>
        <w:pStyle w:val="Title"/>
      </w:pPr>
      <w:r>
        <w:t>Town Centre Strategic Board</w:t>
      </w:r>
    </w:p>
    <w:p w14:paraId="39339F18" w14:textId="77777777" w:rsidR="0090316C" w:rsidRDefault="0090316C" w:rsidP="00B068D8">
      <w:pPr>
        <w:pStyle w:val="Heading1"/>
        <w:spacing w:before="120"/>
      </w:pPr>
      <w:bookmarkStart w:id="0" w:name="_Toc95473361"/>
    </w:p>
    <w:p w14:paraId="2AE66B28" w14:textId="77777777" w:rsidR="0090316C" w:rsidRDefault="0090316C" w:rsidP="00B068D8">
      <w:pPr>
        <w:pStyle w:val="Heading1"/>
        <w:spacing w:before="120"/>
      </w:pPr>
    </w:p>
    <w:p w14:paraId="6DA42C78" w14:textId="77777777" w:rsidR="0090316C" w:rsidRDefault="0090316C" w:rsidP="00B068D8">
      <w:pPr>
        <w:pStyle w:val="Heading1"/>
        <w:spacing w:before="120"/>
      </w:pPr>
    </w:p>
    <w:p w14:paraId="2BD2AD9F" w14:textId="76F9F11F" w:rsidR="004D4E4A" w:rsidRDefault="00934410" w:rsidP="00B068D8">
      <w:pPr>
        <w:pStyle w:val="Heading1"/>
        <w:spacing w:before="120"/>
      </w:pPr>
      <w:r>
        <w:t>Status, Procedure Rules and Terms of Reference</w:t>
      </w:r>
      <w:bookmarkEnd w:id="0"/>
    </w:p>
    <w:p w14:paraId="1148FD27" w14:textId="77777777" w:rsidR="00934410" w:rsidRDefault="00934410" w:rsidP="00B068D8">
      <w:pPr>
        <w:pStyle w:val="Subtitle"/>
        <w:spacing w:after="0"/>
        <w:rPr>
          <w:b/>
          <w:bCs/>
        </w:rPr>
      </w:pPr>
    </w:p>
    <w:p w14:paraId="53CEE61C" w14:textId="2BE75B86" w:rsidR="001751FB" w:rsidRDefault="001751FB" w:rsidP="00340480">
      <w:pPr>
        <w:pStyle w:val="TOC1"/>
        <w:tabs>
          <w:tab w:val="right" w:leader="dot" w:pos="10456"/>
        </w:tabs>
        <w:rPr>
          <w:b/>
          <w:bCs/>
          <w:noProof/>
        </w:rPr>
      </w:pPr>
    </w:p>
    <w:p w14:paraId="56E61370" w14:textId="2A2E9215" w:rsidR="0090316C" w:rsidRDefault="0090316C" w:rsidP="00CF67BE">
      <w:pPr>
        <w:pStyle w:val="Heading1"/>
        <w:jc w:val="center"/>
        <w:rPr>
          <w:b/>
          <w:bCs/>
          <w:noProof/>
        </w:rPr>
      </w:pPr>
    </w:p>
    <w:p w14:paraId="1A433117" w14:textId="77777777" w:rsidR="0090316C" w:rsidRPr="0090316C" w:rsidRDefault="0090316C" w:rsidP="0090316C"/>
    <w:p w14:paraId="2275F903" w14:textId="77777777" w:rsidR="0090316C" w:rsidRPr="0090316C" w:rsidRDefault="0090316C" w:rsidP="0090316C"/>
    <w:p w14:paraId="554CE9F2" w14:textId="77777777" w:rsidR="0090316C" w:rsidRPr="0090316C" w:rsidRDefault="0090316C" w:rsidP="0090316C"/>
    <w:p w14:paraId="5E723AE3" w14:textId="77777777" w:rsidR="0090316C" w:rsidRPr="0090316C" w:rsidRDefault="0090316C" w:rsidP="0090316C"/>
    <w:p w14:paraId="35D66382" w14:textId="77777777" w:rsidR="0090316C" w:rsidRPr="0090316C" w:rsidRDefault="0090316C" w:rsidP="0090316C"/>
    <w:p w14:paraId="2989B45C" w14:textId="77777777" w:rsidR="0090316C" w:rsidRPr="0090316C" w:rsidRDefault="0090316C" w:rsidP="0090316C"/>
    <w:p w14:paraId="57A706B2" w14:textId="615DF233" w:rsidR="0090316C" w:rsidRDefault="0090316C" w:rsidP="00CF67BE">
      <w:pPr>
        <w:pStyle w:val="Heading1"/>
        <w:jc w:val="center"/>
      </w:pPr>
    </w:p>
    <w:p w14:paraId="6C2186A3" w14:textId="45F4B2F4" w:rsidR="0090316C" w:rsidRDefault="0090316C" w:rsidP="0090316C">
      <w:pPr>
        <w:pStyle w:val="Heading1"/>
        <w:tabs>
          <w:tab w:val="left" w:pos="2187"/>
        </w:tabs>
      </w:pPr>
      <w:r>
        <w:tab/>
      </w:r>
    </w:p>
    <w:p w14:paraId="2527A826" w14:textId="77777777" w:rsidR="000907C1" w:rsidRDefault="001751FB" w:rsidP="00CF67BE">
      <w:pPr>
        <w:pStyle w:val="Heading1"/>
        <w:jc w:val="center"/>
      </w:pPr>
      <w:r w:rsidRPr="0090316C">
        <w:br w:type="page"/>
      </w:r>
      <w:bookmarkStart w:id="1" w:name="_Toc95473363"/>
      <w:r w:rsidR="00934410">
        <w:lastRenderedPageBreak/>
        <w:t>LSG Status &amp; Accountability</w:t>
      </w:r>
      <w:bookmarkEnd w:id="1"/>
    </w:p>
    <w:p w14:paraId="37CB6B79" w14:textId="77777777" w:rsidR="00934410" w:rsidRDefault="00934410" w:rsidP="00934410">
      <w:pPr>
        <w:pStyle w:val="NumberedParagraph"/>
        <w:numPr>
          <w:ilvl w:val="0"/>
          <w:numId w:val="0"/>
        </w:numPr>
        <w:ind w:left="567" w:hanging="567"/>
      </w:pPr>
    </w:p>
    <w:p w14:paraId="2075E9BA" w14:textId="7744AA50" w:rsidR="003F0791" w:rsidRDefault="00934410" w:rsidP="00506E1F">
      <w:pPr>
        <w:pStyle w:val="NumberedParagraph"/>
      </w:pPr>
      <w:r w:rsidRPr="002B20AE">
        <w:t xml:space="preserve">The </w:t>
      </w:r>
      <w:r w:rsidR="003F0791">
        <w:t>Town Centre Strategic Board</w:t>
      </w:r>
      <w:r w:rsidR="004F747F">
        <w:t xml:space="preserve"> is a cross party Executive A</w:t>
      </w:r>
      <w:r w:rsidRPr="002B20AE">
        <w:t>dvisory</w:t>
      </w:r>
      <w:r w:rsidR="004F747F">
        <w:t xml:space="preserve"> G</w:t>
      </w:r>
      <w:r w:rsidRPr="002B20AE">
        <w:t xml:space="preserve">roup </w:t>
      </w:r>
      <w:r w:rsidR="003F0791">
        <w:t xml:space="preserve">is responsible for driving the positive transformation of Luton Town Centre to meet the needs of all residents, communities, businesses and visitors to the town. </w:t>
      </w:r>
    </w:p>
    <w:p w14:paraId="5F95D1C3" w14:textId="1CC73E5E" w:rsidR="003F0791" w:rsidRDefault="003F0791" w:rsidP="00506E1F">
      <w:pPr>
        <w:pStyle w:val="NumberedParagraph"/>
      </w:pPr>
      <w:r>
        <w:t>The board brings together a cross-section of partners to provide strategic direction and decision-making to help achieve our vision for a thriving town centre.</w:t>
      </w:r>
    </w:p>
    <w:p w14:paraId="6594C708" w14:textId="77777777" w:rsidR="003F0791" w:rsidRDefault="003F0791" w:rsidP="003F0791">
      <w:pPr>
        <w:pStyle w:val="NumberedParagraph"/>
      </w:pPr>
      <w:r>
        <w:t xml:space="preserve">The board will have overall responsibility for establishing a new Town Centre Delivery Plan following the launch of our Town Centre masterplan. The delivery plan will outline our shared vision and strategy for all of the activity within our town centre, and for overseeing delivery across all strands. </w:t>
      </w:r>
    </w:p>
    <w:p w14:paraId="346BF63E" w14:textId="77777777" w:rsidR="003F0791" w:rsidRDefault="003F0791" w:rsidP="00934410">
      <w:pPr>
        <w:pStyle w:val="NumberedParagraph"/>
      </w:pPr>
      <w:r>
        <w:t>The board is initially funded by the Department for Levelling Up, Housing and Communities as a pilot programme within the Partnerships for People and Place fund.</w:t>
      </w:r>
    </w:p>
    <w:p w14:paraId="042B000D" w14:textId="0CC6C1E5" w:rsidR="00934410" w:rsidRDefault="00934410" w:rsidP="00934410">
      <w:pPr>
        <w:pStyle w:val="NumberedParagraph"/>
      </w:pPr>
      <w:r w:rsidRPr="002B20AE">
        <w:t xml:space="preserve">It has no formal </w:t>
      </w:r>
      <w:r w:rsidR="004F747F">
        <w:t xml:space="preserve">decision making power but will </w:t>
      </w:r>
      <w:r w:rsidRPr="002B20AE">
        <w:t>advise and make recommendations to the Executive on</w:t>
      </w:r>
      <w:r w:rsidR="003F0791">
        <w:t xml:space="preserve"> town centre related activity which requires a formal</w:t>
      </w:r>
      <w:r w:rsidR="0091736C">
        <w:t xml:space="preserve"> council</w:t>
      </w:r>
      <w:r w:rsidR="003F0791">
        <w:t xml:space="preserve"> decision. </w:t>
      </w:r>
    </w:p>
    <w:p w14:paraId="269D11F3" w14:textId="39F43FBA" w:rsidR="00BD63AD" w:rsidRDefault="00BD63AD" w:rsidP="00BD63AD">
      <w:pPr>
        <w:pStyle w:val="NumberedParagraph"/>
      </w:pPr>
      <w:r>
        <w:t>The board will have responsibility for providing strategic oversight of each of the following matters relating to the town centre:</w:t>
      </w:r>
    </w:p>
    <w:p w14:paraId="72C65863" w14:textId="77777777" w:rsidR="00BD63AD" w:rsidRDefault="00BD63AD" w:rsidP="00BD63AD">
      <w:pPr>
        <w:pStyle w:val="NumberedParagraph"/>
        <w:numPr>
          <w:ilvl w:val="0"/>
          <w:numId w:val="10"/>
        </w:numPr>
      </w:pPr>
      <w:r>
        <w:t>town centre regeneration and inward investment;</w:t>
      </w:r>
    </w:p>
    <w:p w14:paraId="3E39C840" w14:textId="77777777" w:rsidR="00BD63AD" w:rsidRDefault="00BD63AD" w:rsidP="00BD63AD">
      <w:pPr>
        <w:pStyle w:val="NumberedParagraph"/>
        <w:numPr>
          <w:ilvl w:val="0"/>
          <w:numId w:val="10"/>
        </w:numPr>
      </w:pPr>
      <w:r>
        <w:t>employment and skills;</w:t>
      </w:r>
    </w:p>
    <w:p w14:paraId="49C40382" w14:textId="77777777" w:rsidR="00BD63AD" w:rsidRDefault="00BD63AD" w:rsidP="00BD63AD">
      <w:pPr>
        <w:pStyle w:val="NumberedParagraph"/>
        <w:numPr>
          <w:ilvl w:val="0"/>
          <w:numId w:val="10"/>
        </w:numPr>
      </w:pPr>
      <w:r>
        <w:t>transport and connectivity;</w:t>
      </w:r>
    </w:p>
    <w:p w14:paraId="7FC77E45" w14:textId="77777777" w:rsidR="00BD63AD" w:rsidRDefault="00BD63AD" w:rsidP="00BD63AD">
      <w:pPr>
        <w:pStyle w:val="NumberedParagraph"/>
        <w:numPr>
          <w:ilvl w:val="0"/>
          <w:numId w:val="10"/>
        </w:numPr>
      </w:pPr>
      <w:r>
        <w:t>safety, crime and anti-social behaviour;</w:t>
      </w:r>
    </w:p>
    <w:p w14:paraId="23441A6C" w14:textId="77777777" w:rsidR="00BD63AD" w:rsidRDefault="00BD63AD" w:rsidP="00BD63AD">
      <w:pPr>
        <w:pStyle w:val="NumberedParagraph"/>
        <w:numPr>
          <w:ilvl w:val="0"/>
          <w:numId w:val="10"/>
        </w:numPr>
      </w:pPr>
      <w:r>
        <w:t xml:space="preserve">sustainability and the town centre environment including air quality and health </w:t>
      </w:r>
    </w:p>
    <w:p w14:paraId="06B676BB" w14:textId="77777777" w:rsidR="00BD63AD" w:rsidRDefault="00BD63AD" w:rsidP="00BD63AD">
      <w:pPr>
        <w:pStyle w:val="NumberedParagraph"/>
        <w:numPr>
          <w:ilvl w:val="0"/>
          <w:numId w:val="10"/>
        </w:numPr>
      </w:pPr>
      <w:r>
        <w:t>child and disability friendly town centre;</w:t>
      </w:r>
    </w:p>
    <w:p w14:paraId="20F5A114" w14:textId="77777777" w:rsidR="00BD63AD" w:rsidRDefault="00BD63AD" w:rsidP="00BD63AD">
      <w:pPr>
        <w:pStyle w:val="NumberedParagraph"/>
        <w:numPr>
          <w:ilvl w:val="0"/>
          <w:numId w:val="10"/>
        </w:numPr>
      </w:pPr>
      <w:r>
        <w:t>arts, culture, heritage, leisure and events;</w:t>
      </w:r>
    </w:p>
    <w:p w14:paraId="0A313823" w14:textId="77777777" w:rsidR="00BD63AD" w:rsidRDefault="00BD63AD" w:rsidP="00BD63AD">
      <w:pPr>
        <w:pStyle w:val="NumberedParagraph"/>
        <w:numPr>
          <w:ilvl w:val="0"/>
          <w:numId w:val="10"/>
        </w:numPr>
      </w:pPr>
      <w:proofErr w:type="gramStart"/>
      <w:r>
        <w:t>promotion</w:t>
      </w:r>
      <w:proofErr w:type="gramEnd"/>
      <w:r>
        <w:t xml:space="preserve"> and marketing of the town centre.</w:t>
      </w:r>
    </w:p>
    <w:p w14:paraId="29973053" w14:textId="77777777" w:rsidR="0067300C" w:rsidRPr="0067300C" w:rsidRDefault="0067300C" w:rsidP="0067300C">
      <w:pPr>
        <w:pStyle w:val="NumberedParagraph"/>
      </w:pPr>
      <w:r>
        <w:t xml:space="preserve">The geographical scope of the Town Centre Board will include the entire area outlined as the town centre in the map below. </w:t>
      </w:r>
    </w:p>
    <w:p w14:paraId="3551BE95" w14:textId="77777777" w:rsidR="00934410" w:rsidRPr="002B20AE" w:rsidRDefault="00934410" w:rsidP="00934410">
      <w:pPr>
        <w:jc w:val="center"/>
      </w:pPr>
    </w:p>
    <w:p w14:paraId="1C092DFA" w14:textId="77777777" w:rsidR="00934410" w:rsidRPr="002B20AE" w:rsidRDefault="00934410" w:rsidP="00934410">
      <w:pPr>
        <w:jc w:val="center"/>
        <w:rPr>
          <w:rFonts w:cs="Arial"/>
          <w:b/>
          <w:sz w:val="20"/>
          <w:szCs w:val="20"/>
        </w:rPr>
      </w:pPr>
    </w:p>
    <w:p w14:paraId="27358D1D" w14:textId="4596FD2A" w:rsidR="00934410" w:rsidRPr="002B20AE" w:rsidRDefault="0067300C" w:rsidP="00934410">
      <w:pPr>
        <w:jc w:val="center"/>
        <w:rPr>
          <w:rFonts w:cs="Arial"/>
          <w:b/>
          <w:sz w:val="28"/>
          <w:szCs w:val="28"/>
        </w:rPr>
      </w:pPr>
      <w:r w:rsidRPr="00A62889">
        <w:rPr>
          <w:noProof/>
          <w:sz w:val="20"/>
          <w:lang w:eastAsia="en-GB"/>
        </w:rPr>
        <w:lastRenderedPageBreak/>
        <w:drawing>
          <wp:inline distT="0" distB="0" distL="0" distR="0" wp14:anchorId="4C7B1058" wp14:editId="01F01D2F">
            <wp:extent cx="6645910" cy="42348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234815"/>
                    </a:xfrm>
                    <a:prstGeom prst="rect">
                      <a:avLst/>
                    </a:prstGeom>
                    <a:noFill/>
                    <a:ln>
                      <a:noFill/>
                    </a:ln>
                  </pic:spPr>
                </pic:pic>
              </a:graphicData>
            </a:graphic>
          </wp:inline>
        </w:drawing>
      </w:r>
    </w:p>
    <w:p w14:paraId="4AA08B03" w14:textId="4ACF5CD2" w:rsidR="00FF7765" w:rsidRDefault="00FF7765" w:rsidP="00FF7765">
      <w:pPr>
        <w:pStyle w:val="NumberedParagraph"/>
      </w:pPr>
      <w:r>
        <w:t>The roles and responsibilities of all members of the Town Centre Strategic Board include:</w:t>
      </w:r>
    </w:p>
    <w:p w14:paraId="0C01C9C3" w14:textId="77777777" w:rsidR="00FF7765" w:rsidRDefault="00FF7765" w:rsidP="00FF7765">
      <w:pPr>
        <w:pStyle w:val="NumberedParagraph"/>
        <w:numPr>
          <w:ilvl w:val="0"/>
          <w:numId w:val="9"/>
        </w:numPr>
      </w:pPr>
      <w:r>
        <w:t>to represent their organisation and to be of sufficient seniority to represent their organisation and vote on its behalf;</w:t>
      </w:r>
    </w:p>
    <w:p w14:paraId="3BA5EA59" w14:textId="77777777" w:rsidR="00FF7765" w:rsidRDefault="00FF7765" w:rsidP="00FF7765">
      <w:pPr>
        <w:pStyle w:val="NumberedParagraph"/>
        <w:numPr>
          <w:ilvl w:val="0"/>
          <w:numId w:val="9"/>
        </w:numPr>
      </w:pPr>
      <w:r>
        <w:t xml:space="preserve">to provide information, data and professional support from their organisation to support and inform the </w:t>
      </w:r>
      <w:r w:rsidRPr="00030DC6">
        <w:t xml:space="preserve">work </w:t>
      </w:r>
      <w:r>
        <w:t>of the board as and when required;</w:t>
      </w:r>
    </w:p>
    <w:p w14:paraId="671C2E1F" w14:textId="77777777" w:rsidR="00FF7765" w:rsidRDefault="00FF7765" w:rsidP="00FF7765">
      <w:pPr>
        <w:pStyle w:val="NumberedParagraph"/>
        <w:numPr>
          <w:ilvl w:val="0"/>
          <w:numId w:val="9"/>
        </w:numPr>
      </w:pPr>
      <w:r>
        <w:t>to participate in task and finish groups to deliver on board objectives as and when required;</w:t>
      </w:r>
    </w:p>
    <w:p w14:paraId="3F225AA4" w14:textId="77777777" w:rsidR="00FF7765" w:rsidRDefault="00FF7765" w:rsidP="00FF7765">
      <w:pPr>
        <w:pStyle w:val="NumberedParagraph"/>
        <w:numPr>
          <w:ilvl w:val="0"/>
          <w:numId w:val="9"/>
        </w:numPr>
      </w:pPr>
      <w:r>
        <w:t>to communicate the role and activities of the board within their organisation, partnerships and networks;</w:t>
      </w:r>
    </w:p>
    <w:p w14:paraId="23FC1754" w14:textId="77777777" w:rsidR="00FF7765" w:rsidRDefault="00FF7765" w:rsidP="00FF7765">
      <w:pPr>
        <w:pStyle w:val="NumberedParagraph"/>
        <w:numPr>
          <w:ilvl w:val="0"/>
          <w:numId w:val="9"/>
        </w:numPr>
      </w:pPr>
      <w:proofErr w:type="gramStart"/>
      <w:r>
        <w:t>to</w:t>
      </w:r>
      <w:proofErr w:type="gramEnd"/>
      <w:r>
        <w:t xml:space="preserve"> adhere to the </w:t>
      </w:r>
      <w:r w:rsidRPr="00030DC6">
        <w:t xml:space="preserve">members code of conduct </w:t>
      </w:r>
      <w:r>
        <w:t>and agreed policies of the board as set out above.</w:t>
      </w:r>
    </w:p>
    <w:p w14:paraId="0083EF3A" w14:textId="434A38DD" w:rsidR="00934410" w:rsidRPr="002B20AE" w:rsidRDefault="00FF7765" w:rsidP="00934410">
      <w:pPr>
        <w:spacing w:after="200" w:line="276" w:lineRule="auto"/>
        <w:rPr>
          <w:rFonts w:cs="Arial"/>
          <w:b/>
          <w:sz w:val="28"/>
          <w:szCs w:val="28"/>
        </w:rPr>
      </w:pPr>
      <w:r w:rsidRPr="00A62889">
        <w:rPr>
          <w:noProof/>
          <w:lang w:eastAsia="en-GB"/>
        </w:rPr>
        <w:drawing>
          <wp:inline distT="0" distB="0" distL="0" distR="0" wp14:anchorId="11743FA5" wp14:editId="0E4D83A6">
            <wp:extent cx="6645910" cy="22244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224405"/>
                    </a:xfrm>
                    <a:prstGeom prst="rect">
                      <a:avLst/>
                    </a:prstGeom>
                    <a:noFill/>
                    <a:ln>
                      <a:noFill/>
                    </a:ln>
                  </pic:spPr>
                </pic:pic>
              </a:graphicData>
            </a:graphic>
          </wp:inline>
        </w:drawing>
      </w:r>
      <w:r w:rsidR="00934410" w:rsidRPr="002B20AE">
        <w:rPr>
          <w:rFonts w:cs="Arial"/>
          <w:b/>
          <w:sz w:val="28"/>
          <w:szCs w:val="28"/>
        </w:rPr>
        <w:br w:type="page"/>
      </w:r>
    </w:p>
    <w:p w14:paraId="487BFD6E" w14:textId="1500427F" w:rsidR="00934410" w:rsidRDefault="003F781C" w:rsidP="00CF67BE">
      <w:pPr>
        <w:pStyle w:val="Heading1"/>
        <w:jc w:val="center"/>
      </w:pPr>
      <w:bookmarkStart w:id="2" w:name="_Toc95473364"/>
      <w:r>
        <w:lastRenderedPageBreak/>
        <w:t>Procedure Rules</w:t>
      </w:r>
      <w:bookmarkEnd w:id="2"/>
    </w:p>
    <w:p w14:paraId="4603B038" w14:textId="375ACD42" w:rsidR="003F781C" w:rsidRDefault="003F781C" w:rsidP="0045187E">
      <w:pPr>
        <w:pStyle w:val="Heading2"/>
        <w:spacing w:before="120" w:after="240"/>
      </w:pPr>
      <w:bookmarkStart w:id="3" w:name="_Toc95473365"/>
      <w:r>
        <w:t>Administrative Support for meetings</w:t>
      </w:r>
      <w:bookmarkEnd w:id="3"/>
    </w:p>
    <w:p w14:paraId="69F6E3A5" w14:textId="7964C5AF" w:rsidR="003F781C" w:rsidRPr="002B20AE" w:rsidRDefault="00030DC6" w:rsidP="003F781C">
      <w:pPr>
        <w:tabs>
          <w:tab w:val="left" w:pos="567"/>
        </w:tabs>
        <w:spacing w:after="120"/>
        <w:ind w:left="567" w:hanging="567"/>
        <w:rPr>
          <w:rFonts w:cs="Arial"/>
        </w:rPr>
      </w:pPr>
      <w:r>
        <w:rPr>
          <w:rFonts w:cs="Arial"/>
        </w:rPr>
        <w:t>1.</w:t>
      </w:r>
      <w:r w:rsidR="0091736C">
        <w:rPr>
          <w:rFonts w:cs="Arial"/>
        </w:rPr>
        <w:tab/>
      </w:r>
      <w:r w:rsidR="003F781C" w:rsidRPr="002B20AE">
        <w:rPr>
          <w:rFonts w:cs="Arial"/>
        </w:rPr>
        <w:t xml:space="preserve">Administrative support for meetings of </w:t>
      </w:r>
      <w:r w:rsidR="003F0791">
        <w:rPr>
          <w:rFonts w:cs="Arial"/>
        </w:rPr>
        <w:t>Town Centre Strategic Board</w:t>
      </w:r>
      <w:r w:rsidR="004F747F">
        <w:rPr>
          <w:rFonts w:cs="Arial"/>
        </w:rPr>
        <w:t xml:space="preserve"> </w:t>
      </w:r>
      <w:r w:rsidR="003F781C" w:rsidRPr="002B20AE">
        <w:rPr>
          <w:rFonts w:cs="Arial"/>
        </w:rPr>
        <w:t>will be provided by</w:t>
      </w:r>
      <w:r w:rsidR="003F0791">
        <w:rPr>
          <w:rFonts w:cs="Arial"/>
        </w:rPr>
        <w:t xml:space="preserve"> The Inclusive Growth Service. </w:t>
      </w:r>
      <w:r w:rsidR="003F781C" w:rsidRPr="002B20AE">
        <w:rPr>
          <w:rFonts w:cs="Arial"/>
        </w:rPr>
        <w:t xml:space="preserve">  </w:t>
      </w:r>
    </w:p>
    <w:p w14:paraId="3C4D8D41" w14:textId="65777EDD" w:rsidR="003F781C" w:rsidRDefault="003F781C" w:rsidP="0045187E">
      <w:pPr>
        <w:pStyle w:val="Heading2"/>
        <w:spacing w:before="0" w:after="240"/>
      </w:pPr>
      <w:bookmarkStart w:id="4" w:name="_Toc95473366"/>
      <w:r>
        <w:t>Notice of meetings, Issue of Papers and Access</w:t>
      </w:r>
      <w:bookmarkEnd w:id="4"/>
    </w:p>
    <w:p w14:paraId="3DD87F3B" w14:textId="59319A70" w:rsidR="0091736C" w:rsidRDefault="00030DC6" w:rsidP="003F0791">
      <w:pPr>
        <w:tabs>
          <w:tab w:val="left" w:pos="567"/>
        </w:tabs>
        <w:autoSpaceDE w:val="0"/>
        <w:autoSpaceDN w:val="0"/>
        <w:adjustRightInd w:val="0"/>
        <w:spacing w:after="120"/>
        <w:ind w:left="567" w:hanging="567"/>
        <w:rPr>
          <w:rFonts w:cs="Arial"/>
        </w:rPr>
      </w:pPr>
      <w:r>
        <w:rPr>
          <w:rFonts w:cs="Arial"/>
        </w:rPr>
        <w:t>2.</w:t>
      </w:r>
      <w:r w:rsidR="0091736C">
        <w:rPr>
          <w:rFonts w:cs="Arial"/>
        </w:rPr>
        <w:tab/>
      </w:r>
      <w:r w:rsidR="003F0791" w:rsidRPr="003F0791">
        <w:rPr>
          <w:rFonts w:cs="Arial"/>
        </w:rPr>
        <w:t xml:space="preserve">The agenda for each meeting of the board will be the responsibility of the Chair, to agree in consultation with other members and with the support </w:t>
      </w:r>
      <w:r w:rsidR="003F0791">
        <w:rPr>
          <w:rFonts w:cs="Arial"/>
        </w:rPr>
        <w:t xml:space="preserve">of officers prior to meetings. </w:t>
      </w:r>
    </w:p>
    <w:p w14:paraId="2B1DE7FD" w14:textId="7DA72797" w:rsidR="003F0791" w:rsidRPr="00030DC6" w:rsidRDefault="00030DC6" w:rsidP="00030DC6">
      <w:pPr>
        <w:tabs>
          <w:tab w:val="left" w:pos="567"/>
        </w:tabs>
        <w:autoSpaceDE w:val="0"/>
        <w:autoSpaceDN w:val="0"/>
        <w:adjustRightInd w:val="0"/>
        <w:spacing w:after="120"/>
        <w:ind w:left="567" w:hanging="567"/>
        <w:rPr>
          <w:rFonts w:cs="Arial"/>
        </w:rPr>
      </w:pPr>
      <w:r>
        <w:rPr>
          <w:rFonts w:cs="Arial"/>
        </w:rPr>
        <w:t>3.</w:t>
      </w:r>
      <w:r>
        <w:rPr>
          <w:rFonts w:cs="Arial"/>
        </w:rPr>
        <w:tab/>
      </w:r>
      <w:r w:rsidR="0091736C" w:rsidRPr="00030DC6">
        <w:rPr>
          <w:rFonts w:cs="Arial"/>
        </w:rPr>
        <w:t>Agenda papers will be issued by the Inclusive Growth Service at least 5 clear days in advance of the meeting</w:t>
      </w:r>
    </w:p>
    <w:p w14:paraId="39934585" w14:textId="1D69FC4E" w:rsidR="003F0791" w:rsidRPr="003F0791" w:rsidRDefault="00030DC6" w:rsidP="0091736C">
      <w:pPr>
        <w:tabs>
          <w:tab w:val="left" w:pos="567"/>
        </w:tabs>
        <w:autoSpaceDE w:val="0"/>
        <w:autoSpaceDN w:val="0"/>
        <w:adjustRightInd w:val="0"/>
        <w:spacing w:after="120"/>
        <w:ind w:left="567" w:hanging="567"/>
        <w:rPr>
          <w:rFonts w:cs="Arial"/>
        </w:rPr>
      </w:pPr>
      <w:r>
        <w:rPr>
          <w:rFonts w:cs="Arial"/>
        </w:rPr>
        <w:t>4.</w:t>
      </w:r>
      <w:r>
        <w:rPr>
          <w:rFonts w:cs="Arial"/>
        </w:rPr>
        <w:tab/>
      </w:r>
      <w:r w:rsidR="003F0791" w:rsidRPr="003F0791">
        <w:rPr>
          <w:rFonts w:cs="Arial"/>
        </w:rPr>
        <w:t xml:space="preserve">The minutes of the previous meeting will be circulated with the agenda no less than seven days prior to the next meeting. The minutes will be approved by all members present at the next meeting. </w:t>
      </w:r>
    </w:p>
    <w:p w14:paraId="07949CA2" w14:textId="07A84FF5" w:rsidR="003F781C" w:rsidRPr="002B20AE" w:rsidRDefault="00030DC6" w:rsidP="003F0791">
      <w:pPr>
        <w:tabs>
          <w:tab w:val="left" w:pos="567"/>
        </w:tabs>
        <w:autoSpaceDE w:val="0"/>
        <w:autoSpaceDN w:val="0"/>
        <w:adjustRightInd w:val="0"/>
        <w:spacing w:after="120"/>
        <w:ind w:left="567" w:hanging="567"/>
        <w:rPr>
          <w:rFonts w:cs="Arial"/>
        </w:rPr>
      </w:pPr>
      <w:r>
        <w:rPr>
          <w:rFonts w:cs="Arial"/>
        </w:rPr>
        <w:t>5.</w:t>
      </w:r>
      <w:r>
        <w:rPr>
          <w:rFonts w:cs="Arial"/>
        </w:rPr>
        <w:tab/>
      </w:r>
      <w:r w:rsidR="003F781C" w:rsidRPr="002B20AE">
        <w:rPr>
          <w:rFonts w:cs="Arial"/>
        </w:rPr>
        <w:t xml:space="preserve">All meetings of the </w:t>
      </w:r>
      <w:r w:rsidR="003F0791">
        <w:rPr>
          <w:rFonts w:cs="Arial"/>
        </w:rPr>
        <w:t>Town Centre Strategic Board</w:t>
      </w:r>
      <w:r w:rsidR="004F747F">
        <w:rPr>
          <w:rFonts w:cs="Arial"/>
        </w:rPr>
        <w:t xml:space="preserve"> </w:t>
      </w:r>
      <w:r w:rsidR="003F781C" w:rsidRPr="002B20AE">
        <w:rPr>
          <w:rFonts w:cs="Arial"/>
        </w:rPr>
        <w:t xml:space="preserve">will be convened by the </w:t>
      </w:r>
      <w:r w:rsidR="003F0791">
        <w:rPr>
          <w:rFonts w:cs="Arial"/>
        </w:rPr>
        <w:t>Inclusive Growth Service</w:t>
      </w:r>
      <w:r w:rsidR="004F747F">
        <w:rPr>
          <w:rFonts w:cs="Arial"/>
        </w:rPr>
        <w:t xml:space="preserve">. The </w:t>
      </w:r>
      <w:r w:rsidR="003F781C" w:rsidRPr="002B20AE">
        <w:rPr>
          <w:rFonts w:cs="Arial"/>
        </w:rPr>
        <w:t xml:space="preserve">meeting will not be open to the public for reasons of </w:t>
      </w:r>
      <w:r w:rsidR="003F0791">
        <w:rPr>
          <w:rFonts w:cs="Arial"/>
        </w:rPr>
        <w:t xml:space="preserve">commercial and sensitive information being discussed. </w:t>
      </w:r>
    </w:p>
    <w:p w14:paraId="6B49B071" w14:textId="6AFEA557" w:rsidR="003F781C" w:rsidRPr="002B20AE" w:rsidRDefault="00030DC6" w:rsidP="00030DC6">
      <w:pPr>
        <w:pStyle w:val="NumberedParagraph"/>
        <w:numPr>
          <w:ilvl w:val="0"/>
          <w:numId w:val="0"/>
        </w:numPr>
        <w:ind w:left="567" w:hanging="567"/>
      </w:pPr>
      <w:r>
        <w:t>6.</w:t>
      </w:r>
      <w:r>
        <w:tab/>
      </w:r>
      <w:r w:rsidR="003F0791">
        <w:t xml:space="preserve">All reports to the Town Centre Strategic Board </w:t>
      </w:r>
      <w:r w:rsidR="004F747F">
        <w:t>a</w:t>
      </w:r>
      <w:r w:rsidR="003F781C" w:rsidRPr="002B20AE">
        <w:t>nd minutes will be treated as exempt information under paragraph 3 of Schedule 12A to section 100A of the Local Government Act 1972. It must be recognised, however, that information held by the Council in relation to the LSG is susceptible to requests under the Freedom of Information Act 2000 and an exemption from disclosure under section 43 (prejudice to commercial interests) of that Act will only be defensible if it meets the criteria for that section and the public interest in retaining the information is greater than the public interest in disclosing it.</w:t>
      </w:r>
    </w:p>
    <w:p w14:paraId="344AD31B" w14:textId="0CF42B21" w:rsidR="003F781C" w:rsidRPr="003F781C" w:rsidRDefault="0045187E" w:rsidP="0045187E">
      <w:pPr>
        <w:pStyle w:val="Heading2"/>
        <w:spacing w:before="0" w:after="240"/>
      </w:pPr>
      <w:bookmarkStart w:id="5" w:name="_Toc95473367"/>
      <w:r>
        <w:t>Political Proportionality</w:t>
      </w:r>
      <w:bookmarkEnd w:id="5"/>
    </w:p>
    <w:p w14:paraId="0232DB74" w14:textId="2B171E96" w:rsidR="0045187E" w:rsidRDefault="00030DC6" w:rsidP="00030DC6">
      <w:pPr>
        <w:pStyle w:val="NumberedParagraph"/>
        <w:numPr>
          <w:ilvl w:val="0"/>
          <w:numId w:val="0"/>
        </w:numPr>
        <w:ind w:left="567" w:hanging="567"/>
      </w:pPr>
      <w:r>
        <w:t>7.</w:t>
      </w:r>
      <w:r>
        <w:tab/>
      </w:r>
      <w:r w:rsidR="0045187E" w:rsidRPr="002B20AE">
        <w:t>Political proportionality requ</w:t>
      </w:r>
      <w:r w:rsidR="004F747F">
        <w:t xml:space="preserve">irements do not apply to the </w:t>
      </w:r>
      <w:r w:rsidR="003F0791">
        <w:t xml:space="preserve">Town Centre Strategic Board. </w:t>
      </w:r>
    </w:p>
    <w:p w14:paraId="1B75C643" w14:textId="471960EE" w:rsidR="0045187E" w:rsidRDefault="0045187E" w:rsidP="0045187E">
      <w:pPr>
        <w:pStyle w:val="Heading2"/>
        <w:spacing w:before="0" w:after="240"/>
      </w:pPr>
      <w:bookmarkStart w:id="6" w:name="_Toc95473368"/>
      <w:r>
        <w:t>Term of Appointment of Elected Members</w:t>
      </w:r>
      <w:bookmarkEnd w:id="6"/>
    </w:p>
    <w:p w14:paraId="06E75CA5" w14:textId="6DCB42E0" w:rsidR="0045187E" w:rsidRDefault="0045187E" w:rsidP="00030DC6">
      <w:pPr>
        <w:pStyle w:val="NumberedParagraph"/>
      </w:pPr>
      <w:r w:rsidRPr="002B20AE">
        <w:t>The Term of Office for elected Members of the</w:t>
      </w:r>
      <w:r w:rsidR="003F0791">
        <w:t xml:space="preserve"> Town Centre Strategic Board </w:t>
      </w:r>
      <w:r w:rsidRPr="002B20AE">
        <w:t xml:space="preserve">shall be for </w:t>
      </w:r>
      <w:r w:rsidR="003F0791">
        <w:t xml:space="preserve">one </w:t>
      </w:r>
      <w:r w:rsidRPr="002B20AE">
        <w:t>year, appointed at the Annual Council in May each year.</w:t>
      </w:r>
    </w:p>
    <w:p w14:paraId="19032C39" w14:textId="02B169F1" w:rsidR="003F0791" w:rsidRPr="003F0791" w:rsidRDefault="0045187E" w:rsidP="0091736C">
      <w:pPr>
        <w:pStyle w:val="Heading2"/>
        <w:spacing w:before="120" w:after="240"/>
      </w:pPr>
      <w:bookmarkStart w:id="7" w:name="_Toc95473369"/>
      <w:r>
        <w:t>Membership of the Board</w:t>
      </w:r>
      <w:bookmarkEnd w:id="7"/>
    </w:p>
    <w:p w14:paraId="309305E4" w14:textId="70E76279" w:rsidR="003F0791" w:rsidRDefault="00030DC6" w:rsidP="003F0791">
      <w:pPr>
        <w:ind w:left="567" w:hanging="567"/>
      </w:pPr>
      <w:r>
        <w:rPr>
          <w:rFonts w:cs="Arial"/>
        </w:rPr>
        <w:t>9</w:t>
      </w:r>
      <w:r w:rsidR="0045187E" w:rsidRPr="002B20AE">
        <w:rPr>
          <w:rFonts w:cs="Arial"/>
        </w:rPr>
        <w:t xml:space="preserve">. </w:t>
      </w:r>
      <w:r w:rsidR="0045187E" w:rsidRPr="002B20AE">
        <w:rPr>
          <w:rFonts w:cs="Arial"/>
        </w:rPr>
        <w:tab/>
        <w:t>T</w:t>
      </w:r>
      <w:r w:rsidR="0045187E" w:rsidRPr="002B20AE">
        <w:t xml:space="preserve">he membership of the </w:t>
      </w:r>
      <w:r w:rsidR="003F0791">
        <w:t>Town Centre Strategic Board will include:</w:t>
      </w:r>
    </w:p>
    <w:p w14:paraId="1D84FB7E" w14:textId="3D8D3924" w:rsidR="003F0791" w:rsidRDefault="003F0791" w:rsidP="00506E1F">
      <w:pPr>
        <w:pStyle w:val="ListParagraph"/>
        <w:numPr>
          <w:ilvl w:val="0"/>
          <w:numId w:val="3"/>
        </w:numPr>
      </w:pPr>
      <w:r>
        <w:t>Portfolio Holder for Regeneration and Inclusive Growth, Luton Council</w:t>
      </w:r>
    </w:p>
    <w:p w14:paraId="6DD5E1B5" w14:textId="7B8F38C6" w:rsidR="003F0791" w:rsidRDefault="003F0791" w:rsidP="00506E1F">
      <w:pPr>
        <w:pStyle w:val="ListParagraph"/>
        <w:numPr>
          <w:ilvl w:val="0"/>
          <w:numId w:val="3"/>
        </w:numPr>
      </w:pPr>
      <w:r>
        <w:t xml:space="preserve">Leader of the Liberal Democrat Group, Luton Council </w:t>
      </w:r>
    </w:p>
    <w:p w14:paraId="11B0E047" w14:textId="4115DCB5" w:rsidR="003F0791" w:rsidRDefault="003F0791" w:rsidP="00506E1F">
      <w:pPr>
        <w:pStyle w:val="ListParagraph"/>
        <w:numPr>
          <w:ilvl w:val="0"/>
          <w:numId w:val="3"/>
        </w:numPr>
      </w:pPr>
      <w:r>
        <w:t xml:space="preserve">Corporate Director for Inclusive Economy, Luton Council </w:t>
      </w:r>
    </w:p>
    <w:p w14:paraId="4998AC8E" w14:textId="10C928E4" w:rsidR="003F0791" w:rsidRDefault="003F0791" w:rsidP="00506E1F">
      <w:pPr>
        <w:pStyle w:val="ListParagraph"/>
        <w:numPr>
          <w:ilvl w:val="0"/>
          <w:numId w:val="3"/>
        </w:numPr>
      </w:pPr>
      <w:r>
        <w:t xml:space="preserve">Service Director for Inclusive Growth, Luton Council </w:t>
      </w:r>
    </w:p>
    <w:p w14:paraId="0120963C" w14:textId="49B5C0D8" w:rsidR="003F0791" w:rsidRDefault="003F0791" w:rsidP="00506E1F">
      <w:pPr>
        <w:pStyle w:val="ListParagraph"/>
        <w:numPr>
          <w:ilvl w:val="0"/>
          <w:numId w:val="3"/>
        </w:numPr>
      </w:pPr>
      <w:r>
        <w:t xml:space="preserve">Service Director for Property and Transport, Luton Council  </w:t>
      </w:r>
    </w:p>
    <w:p w14:paraId="5A303CAF" w14:textId="35FD4582" w:rsidR="003F0791" w:rsidRDefault="003F0791" w:rsidP="00506E1F">
      <w:pPr>
        <w:pStyle w:val="ListParagraph"/>
        <w:numPr>
          <w:ilvl w:val="0"/>
          <w:numId w:val="3"/>
        </w:numPr>
      </w:pPr>
      <w:r>
        <w:t xml:space="preserve">Service Director for Sustainable Development, Luton Council </w:t>
      </w:r>
    </w:p>
    <w:p w14:paraId="0794EAF5" w14:textId="218EBEBB" w:rsidR="003F0791" w:rsidRDefault="003F0791" w:rsidP="00506E1F">
      <w:pPr>
        <w:pStyle w:val="ListParagraph"/>
        <w:numPr>
          <w:ilvl w:val="0"/>
          <w:numId w:val="3"/>
        </w:numPr>
      </w:pPr>
      <w:r>
        <w:t xml:space="preserve">Public Health Director, Luton Council </w:t>
      </w:r>
    </w:p>
    <w:p w14:paraId="3B7D6824" w14:textId="77777777" w:rsidR="003F0791" w:rsidRDefault="003F0791" w:rsidP="00506E1F">
      <w:pPr>
        <w:pStyle w:val="ListParagraph"/>
        <w:numPr>
          <w:ilvl w:val="0"/>
          <w:numId w:val="3"/>
        </w:numPr>
      </w:pPr>
      <w:r>
        <w:t xml:space="preserve">Town Centre Programme Director, Luton Council </w:t>
      </w:r>
    </w:p>
    <w:p w14:paraId="310542A9" w14:textId="77777777" w:rsidR="003F0791" w:rsidRDefault="003F0791" w:rsidP="00506E1F">
      <w:pPr>
        <w:pStyle w:val="ListParagraph"/>
        <w:numPr>
          <w:ilvl w:val="0"/>
          <w:numId w:val="3"/>
        </w:numPr>
      </w:pPr>
      <w:r>
        <w:t>Luton Rising Representative</w:t>
      </w:r>
    </w:p>
    <w:p w14:paraId="4AFBF12B" w14:textId="3B561C4F" w:rsidR="003F0791" w:rsidRDefault="003F0791" w:rsidP="00506E1F">
      <w:pPr>
        <w:pStyle w:val="ListParagraph"/>
        <w:numPr>
          <w:ilvl w:val="0"/>
          <w:numId w:val="3"/>
        </w:numPr>
      </w:pPr>
      <w:r>
        <w:t xml:space="preserve">Bedfordshire Police </w:t>
      </w:r>
      <w:r w:rsidRPr="003F0791">
        <w:t>Representative</w:t>
      </w:r>
    </w:p>
    <w:p w14:paraId="2F8E1178" w14:textId="77777777" w:rsidR="003F0791" w:rsidRDefault="003F0791" w:rsidP="00506E1F">
      <w:pPr>
        <w:pStyle w:val="ListParagraph"/>
        <w:numPr>
          <w:ilvl w:val="0"/>
          <w:numId w:val="3"/>
        </w:numPr>
      </w:pPr>
      <w:r>
        <w:lastRenderedPageBreak/>
        <w:t xml:space="preserve">Luton BID </w:t>
      </w:r>
      <w:r w:rsidRPr="003F0791">
        <w:t>Representative</w:t>
      </w:r>
    </w:p>
    <w:p w14:paraId="5C54E04B" w14:textId="77777777" w:rsidR="003F0791" w:rsidRDefault="003F0791" w:rsidP="00506E1F">
      <w:pPr>
        <w:pStyle w:val="ListParagraph"/>
        <w:numPr>
          <w:ilvl w:val="0"/>
          <w:numId w:val="3"/>
        </w:numPr>
      </w:pPr>
      <w:r>
        <w:t xml:space="preserve">University of Bedfordshire </w:t>
      </w:r>
      <w:r w:rsidRPr="003F0791">
        <w:t>Representative</w:t>
      </w:r>
    </w:p>
    <w:p w14:paraId="4434109E" w14:textId="77777777" w:rsidR="003F0791" w:rsidRDefault="003F0791" w:rsidP="00506E1F">
      <w:pPr>
        <w:pStyle w:val="ListParagraph"/>
        <w:numPr>
          <w:ilvl w:val="0"/>
          <w:numId w:val="3"/>
        </w:numPr>
      </w:pPr>
      <w:r>
        <w:t xml:space="preserve">Capital and Regional </w:t>
      </w:r>
      <w:r w:rsidRPr="003F0791">
        <w:t>Representative</w:t>
      </w:r>
    </w:p>
    <w:p w14:paraId="2F893496" w14:textId="77777777" w:rsidR="003F0791" w:rsidRDefault="003F0791" w:rsidP="00506E1F">
      <w:pPr>
        <w:pStyle w:val="ListParagraph"/>
        <w:numPr>
          <w:ilvl w:val="0"/>
          <w:numId w:val="3"/>
        </w:numPr>
      </w:pPr>
      <w:r>
        <w:t xml:space="preserve">Luton Town Football Club </w:t>
      </w:r>
      <w:r w:rsidRPr="003F0791">
        <w:t>Representative</w:t>
      </w:r>
    </w:p>
    <w:p w14:paraId="43A9FE7C" w14:textId="77777777" w:rsidR="003F0791" w:rsidRDefault="003F0791" w:rsidP="00506E1F">
      <w:pPr>
        <w:pStyle w:val="ListParagraph"/>
        <w:numPr>
          <w:ilvl w:val="0"/>
          <w:numId w:val="3"/>
        </w:numPr>
      </w:pPr>
      <w:r>
        <w:t xml:space="preserve">Department for Work and Pensions  </w:t>
      </w:r>
      <w:r w:rsidRPr="003F0791">
        <w:t>Representative</w:t>
      </w:r>
    </w:p>
    <w:p w14:paraId="25BF298D" w14:textId="77777777" w:rsidR="003F0791" w:rsidRDefault="003F0791" w:rsidP="00506E1F">
      <w:pPr>
        <w:pStyle w:val="ListParagraph"/>
        <w:numPr>
          <w:ilvl w:val="0"/>
          <w:numId w:val="4"/>
        </w:numPr>
      </w:pPr>
      <w:r>
        <w:t xml:space="preserve">Network Rail </w:t>
      </w:r>
      <w:r w:rsidRPr="003F0791">
        <w:t>Representative</w:t>
      </w:r>
    </w:p>
    <w:p w14:paraId="09903974" w14:textId="77777777" w:rsidR="003F0791" w:rsidRDefault="003F0791" w:rsidP="00506E1F">
      <w:pPr>
        <w:pStyle w:val="ListParagraph"/>
        <w:numPr>
          <w:ilvl w:val="0"/>
          <w:numId w:val="4"/>
        </w:numPr>
      </w:pPr>
      <w:r>
        <w:t>Bedfordshire and Luton Community Foundation</w:t>
      </w:r>
      <w:r w:rsidRPr="003F0791">
        <w:t xml:space="preserve"> Representative</w:t>
      </w:r>
    </w:p>
    <w:p w14:paraId="22862513" w14:textId="77777777" w:rsidR="003F0791" w:rsidRDefault="003F0791" w:rsidP="00506E1F">
      <w:pPr>
        <w:pStyle w:val="ListParagraph"/>
        <w:numPr>
          <w:ilvl w:val="0"/>
          <w:numId w:val="5"/>
        </w:numPr>
      </w:pPr>
      <w:r>
        <w:t xml:space="preserve">Signposts </w:t>
      </w:r>
      <w:r w:rsidRPr="003F0791">
        <w:t>Representative</w:t>
      </w:r>
    </w:p>
    <w:p w14:paraId="5DA2B077" w14:textId="77777777" w:rsidR="003F0791" w:rsidRDefault="003F0791" w:rsidP="00506E1F">
      <w:pPr>
        <w:pStyle w:val="ListParagraph"/>
        <w:numPr>
          <w:ilvl w:val="0"/>
          <w:numId w:val="5"/>
        </w:numPr>
      </w:pPr>
      <w:r>
        <w:t xml:space="preserve">Culture Trust, Luton </w:t>
      </w:r>
      <w:r w:rsidRPr="003F0791">
        <w:t>Representative</w:t>
      </w:r>
    </w:p>
    <w:p w14:paraId="5E3CCEB5" w14:textId="338ED59F" w:rsidR="003F0791" w:rsidRDefault="003F0791" w:rsidP="00506E1F">
      <w:pPr>
        <w:pStyle w:val="ListParagraph"/>
        <w:numPr>
          <w:ilvl w:val="0"/>
          <w:numId w:val="5"/>
        </w:numPr>
      </w:pPr>
      <w:r>
        <w:t xml:space="preserve">Arts Council England </w:t>
      </w:r>
      <w:r w:rsidRPr="003F0791">
        <w:t>Representative</w:t>
      </w:r>
    </w:p>
    <w:p w14:paraId="09A6119A" w14:textId="021EF21C" w:rsidR="00C52A20" w:rsidRDefault="00C52A20" w:rsidP="00506E1F">
      <w:pPr>
        <w:pStyle w:val="ListParagraph"/>
        <w:numPr>
          <w:ilvl w:val="0"/>
          <w:numId w:val="5"/>
        </w:numPr>
      </w:pPr>
      <w:r>
        <w:t>Historic England Representative</w:t>
      </w:r>
    </w:p>
    <w:p w14:paraId="783ABE43" w14:textId="79B9D084" w:rsidR="00C52A20" w:rsidRDefault="00C52A20" w:rsidP="00506E1F">
      <w:pPr>
        <w:pStyle w:val="ListParagraph"/>
        <w:numPr>
          <w:ilvl w:val="0"/>
          <w:numId w:val="5"/>
        </w:numPr>
      </w:pPr>
      <w:r>
        <w:t xml:space="preserve">Natural England Representative </w:t>
      </w:r>
    </w:p>
    <w:p w14:paraId="68814A84" w14:textId="597F87C3" w:rsidR="00C52A20" w:rsidRDefault="00C52A20" w:rsidP="00506E1F">
      <w:pPr>
        <w:pStyle w:val="ListParagraph"/>
        <w:numPr>
          <w:ilvl w:val="0"/>
          <w:numId w:val="5"/>
        </w:numPr>
      </w:pPr>
      <w:r>
        <w:t>Environment Agency Representative</w:t>
      </w:r>
    </w:p>
    <w:p w14:paraId="5896A7D1" w14:textId="531D372B" w:rsidR="003F0791" w:rsidRDefault="003F0791" w:rsidP="00506E1F">
      <w:pPr>
        <w:pStyle w:val="ListParagraph"/>
        <w:numPr>
          <w:ilvl w:val="0"/>
          <w:numId w:val="5"/>
        </w:numPr>
      </w:pPr>
      <w:r>
        <w:t xml:space="preserve">Youth representative </w:t>
      </w:r>
    </w:p>
    <w:p w14:paraId="22DA5F57" w14:textId="63006CCF" w:rsidR="00506E1F" w:rsidRDefault="00506E1F" w:rsidP="00030DC6">
      <w:pPr>
        <w:pStyle w:val="NumberedParagraph"/>
        <w:numPr>
          <w:ilvl w:val="0"/>
          <w:numId w:val="12"/>
        </w:numPr>
      </w:pPr>
      <w:r>
        <w:t xml:space="preserve">The named list of the board representatives can be viewed </w:t>
      </w:r>
      <w:r w:rsidR="0091736C">
        <w:t xml:space="preserve">under the Terms of Reference set out below. </w:t>
      </w:r>
      <w:r>
        <w:t xml:space="preserve"> </w:t>
      </w:r>
    </w:p>
    <w:p w14:paraId="6D05E284" w14:textId="09DB9A9F" w:rsidR="003F0791" w:rsidRDefault="00030DC6" w:rsidP="00030DC6">
      <w:pPr>
        <w:pStyle w:val="NumberedParagraph"/>
        <w:numPr>
          <w:ilvl w:val="0"/>
          <w:numId w:val="12"/>
        </w:numPr>
      </w:pPr>
      <w:r>
        <w:t>The a</w:t>
      </w:r>
      <w:r w:rsidR="003F0791">
        <w:t>dvisors to the board</w:t>
      </w:r>
      <w:r>
        <w:t xml:space="preserve"> are</w:t>
      </w:r>
      <w:r w:rsidR="003F0791">
        <w:t>:</w:t>
      </w:r>
    </w:p>
    <w:p w14:paraId="15CFC144" w14:textId="729CCAF1" w:rsidR="003F0791" w:rsidRDefault="003F0791" w:rsidP="00506E1F">
      <w:pPr>
        <w:pStyle w:val="ListParagraph"/>
        <w:numPr>
          <w:ilvl w:val="0"/>
          <w:numId w:val="6"/>
        </w:numPr>
      </w:pPr>
      <w:r>
        <w:t>Department for Levelling Up, Communities and Housing / Partnerships for People and Place</w:t>
      </w:r>
    </w:p>
    <w:p w14:paraId="5E3602FA" w14:textId="43971B5A" w:rsidR="003F0791" w:rsidRDefault="003F0791" w:rsidP="00506E1F">
      <w:pPr>
        <w:pStyle w:val="ListParagraph"/>
        <w:numPr>
          <w:ilvl w:val="0"/>
          <w:numId w:val="6"/>
        </w:numPr>
      </w:pPr>
      <w:r>
        <w:t>Other government departments as and when required</w:t>
      </w:r>
    </w:p>
    <w:p w14:paraId="591D1047" w14:textId="2A28421A" w:rsidR="003F0791" w:rsidRDefault="003F0791" w:rsidP="00506E1F">
      <w:pPr>
        <w:pStyle w:val="ListParagraph"/>
        <w:numPr>
          <w:ilvl w:val="0"/>
          <w:numId w:val="6"/>
        </w:numPr>
      </w:pPr>
      <w:r>
        <w:t>Town Centre Programme Manager, Luton Council</w:t>
      </w:r>
    </w:p>
    <w:p w14:paraId="4B065D5E" w14:textId="7331FC7E" w:rsidR="003F0791" w:rsidRDefault="003F0791" w:rsidP="00506E1F">
      <w:pPr>
        <w:pStyle w:val="ListParagraph"/>
        <w:numPr>
          <w:ilvl w:val="0"/>
          <w:numId w:val="6"/>
        </w:numPr>
      </w:pPr>
      <w:r>
        <w:t>Town Centre Projects Officer, Luton Council</w:t>
      </w:r>
    </w:p>
    <w:p w14:paraId="4E38B65D" w14:textId="65ABEB66" w:rsidR="003F0791" w:rsidRDefault="003F0791" w:rsidP="00506E1F">
      <w:pPr>
        <w:pStyle w:val="ListParagraph"/>
        <w:numPr>
          <w:ilvl w:val="0"/>
          <w:numId w:val="6"/>
        </w:numPr>
      </w:pPr>
      <w:r>
        <w:t xml:space="preserve">Town Centre Engagement Officer, Luton Council </w:t>
      </w:r>
    </w:p>
    <w:p w14:paraId="70B8F81B" w14:textId="70DAF6CE" w:rsidR="003F0791" w:rsidRDefault="003F0791" w:rsidP="00506E1F">
      <w:pPr>
        <w:pStyle w:val="ListParagraph"/>
        <w:numPr>
          <w:ilvl w:val="0"/>
          <w:numId w:val="6"/>
        </w:numPr>
      </w:pPr>
      <w:r>
        <w:t>Town Centre Data Lead, Business Intelligence, Luton Council</w:t>
      </w:r>
    </w:p>
    <w:p w14:paraId="33A85265" w14:textId="5D7C5D94" w:rsidR="0045187E" w:rsidRPr="0045187E" w:rsidRDefault="003F0791" w:rsidP="00506E1F">
      <w:pPr>
        <w:pStyle w:val="ListParagraph"/>
        <w:numPr>
          <w:ilvl w:val="0"/>
          <w:numId w:val="6"/>
        </w:numPr>
      </w:pPr>
      <w:r>
        <w:t>Other council officers as and when required</w:t>
      </w:r>
    </w:p>
    <w:p w14:paraId="35085AF6" w14:textId="5E68EC04" w:rsidR="006444C2" w:rsidRDefault="006444C2" w:rsidP="006444C2">
      <w:pPr>
        <w:pStyle w:val="Heading2"/>
        <w:spacing w:before="0" w:after="240"/>
      </w:pPr>
      <w:bookmarkStart w:id="8" w:name="_Toc95473371"/>
      <w:r>
        <w:t>Substitute Members</w:t>
      </w:r>
      <w:bookmarkEnd w:id="8"/>
    </w:p>
    <w:p w14:paraId="66CCFD17" w14:textId="0A3DD90F" w:rsidR="006444C2" w:rsidRPr="00030DC6" w:rsidRDefault="006444C2" w:rsidP="00030DC6">
      <w:pPr>
        <w:pStyle w:val="NumberedParagraph"/>
        <w:numPr>
          <w:ilvl w:val="0"/>
          <w:numId w:val="12"/>
        </w:numPr>
        <w:tabs>
          <w:tab w:val="left" w:pos="567"/>
        </w:tabs>
        <w:rPr>
          <w:rFonts w:cs="Arial"/>
        </w:rPr>
      </w:pPr>
      <w:r w:rsidRPr="00030DC6">
        <w:rPr>
          <w:rFonts w:cs="Arial"/>
        </w:rPr>
        <w:t xml:space="preserve">A member who is unable to attend a meeting of the </w:t>
      </w:r>
      <w:r w:rsidR="00506E1F" w:rsidRPr="00030DC6">
        <w:rPr>
          <w:rFonts w:cs="Arial"/>
        </w:rPr>
        <w:t xml:space="preserve">Town Centre Strategic Board </w:t>
      </w:r>
      <w:r w:rsidRPr="00030DC6">
        <w:rPr>
          <w:rFonts w:cs="Arial"/>
        </w:rPr>
        <w:t xml:space="preserve">may nominate a substitute to attend on his/her behalf, provided that the member notifies the </w:t>
      </w:r>
      <w:r w:rsidR="00506E1F" w:rsidRPr="00030DC6">
        <w:rPr>
          <w:rFonts w:cs="Arial"/>
        </w:rPr>
        <w:t>Service Director of Inclusive Growth</w:t>
      </w:r>
      <w:r w:rsidR="00E87799" w:rsidRPr="00030DC6">
        <w:rPr>
          <w:rFonts w:cs="Arial"/>
        </w:rPr>
        <w:t xml:space="preserve"> </w:t>
      </w:r>
      <w:r w:rsidRPr="00030DC6">
        <w:rPr>
          <w:rFonts w:cs="Arial"/>
        </w:rPr>
        <w:t xml:space="preserve">of the name of their substitute no later than the start of the meeting. </w:t>
      </w:r>
    </w:p>
    <w:p w14:paraId="2F2B4C7F" w14:textId="5E5CA3A2" w:rsidR="006444C2" w:rsidRPr="00030DC6" w:rsidRDefault="006444C2" w:rsidP="00030DC6">
      <w:pPr>
        <w:pStyle w:val="NumberedParagraph"/>
        <w:numPr>
          <w:ilvl w:val="0"/>
          <w:numId w:val="12"/>
        </w:numPr>
        <w:tabs>
          <w:tab w:val="left" w:pos="567"/>
        </w:tabs>
        <w:rPr>
          <w:rFonts w:cs="Arial"/>
          <w:strike/>
        </w:rPr>
      </w:pPr>
      <w:r w:rsidRPr="00030DC6">
        <w:rPr>
          <w:rFonts w:cs="Arial"/>
        </w:rPr>
        <w:t>Where a member</w:t>
      </w:r>
      <w:r w:rsidR="00E87799" w:rsidRPr="00030DC6">
        <w:rPr>
          <w:rFonts w:cs="Arial"/>
        </w:rPr>
        <w:t xml:space="preserve"> n</w:t>
      </w:r>
      <w:r w:rsidRPr="00030DC6">
        <w:rPr>
          <w:rFonts w:cs="Arial"/>
        </w:rPr>
        <w:t xml:space="preserve">ominates a substitute, for the duration of the meeting concerned the substitute will be </w:t>
      </w:r>
      <w:r w:rsidR="00E87799" w:rsidRPr="00030DC6">
        <w:rPr>
          <w:rFonts w:cs="Arial"/>
        </w:rPr>
        <w:t xml:space="preserve">deemed to be a member of the </w:t>
      </w:r>
      <w:r w:rsidR="00506E1F" w:rsidRPr="00030DC6">
        <w:rPr>
          <w:rFonts w:cs="Arial"/>
        </w:rPr>
        <w:t xml:space="preserve">Town Centre Strategic Board </w:t>
      </w:r>
      <w:r w:rsidRPr="00030DC6">
        <w:rPr>
          <w:rFonts w:cs="Arial"/>
        </w:rPr>
        <w:t>and the original member shall be deemed to cease to be a member for the same period.</w:t>
      </w:r>
    </w:p>
    <w:p w14:paraId="7A333D60" w14:textId="3C210246" w:rsidR="006444C2" w:rsidRDefault="006444C2" w:rsidP="006444C2">
      <w:pPr>
        <w:pStyle w:val="Heading2"/>
        <w:spacing w:before="240" w:after="240"/>
      </w:pPr>
      <w:bookmarkStart w:id="9" w:name="_Toc95473372"/>
      <w:r>
        <w:t>Resignation</w:t>
      </w:r>
      <w:bookmarkEnd w:id="9"/>
    </w:p>
    <w:p w14:paraId="48CA4484" w14:textId="19E382FA" w:rsidR="006444C2" w:rsidRPr="00030DC6" w:rsidRDefault="006444C2" w:rsidP="00030DC6">
      <w:pPr>
        <w:pStyle w:val="NumberedParagraph"/>
        <w:numPr>
          <w:ilvl w:val="0"/>
          <w:numId w:val="12"/>
        </w:numPr>
        <w:spacing w:after="120"/>
        <w:rPr>
          <w:rFonts w:cs="Arial"/>
        </w:rPr>
      </w:pPr>
      <w:r w:rsidRPr="00030DC6">
        <w:rPr>
          <w:rFonts w:cs="Arial"/>
        </w:rPr>
        <w:t>An elected Member may resign from the</w:t>
      </w:r>
      <w:r w:rsidR="00506E1F" w:rsidRPr="00030DC6">
        <w:rPr>
          <w:rFonts w:cs="Arial"/>
        </w:rPr>
        <w:t xml:space="preserve"> Town Centre Strategic Board </w:t>
      </w:r>
      <w:r w:rsidRPr="00030DC6">
        <w:rPr>
          <w:rFonts w:cs="Arial"/>
        </w:rPr>
        <w:t xml:space="preserve">at any time by giving notice to the </w:t>
      </w:r>
      <w:r w:rsidR="00506E1F" w:rsidRPr="00030DC6">
        <w:rPr>
          <w:rFonts w:cs="Arial"/>
        </w:rPr>
        <w:t>Corporate Director, Inclusive Economy at Luton Council.</w:t>
      </w:r>
    </w:p>
    <w:p w14:paraId="43665418" w14:textId="64956B79" w:rsidR="006444C2" w:rsidRPr="006444C2" w:rsidRDefault="00F71137" w:rsidP="00F71137">
      <w:pPr>
        <w:pStyle w:val="Heading2"/>
        <w:spacing w:before="240" w:after="240"/>
      </w:pPr>
      <w:bookmarkStart w:id="10" w:name="_Toc95473373"/>
      <w:r>
        <w:t>Casual Vacancies</w:t>
      </w:r>
      <w:bookmarkEnd w:id="10"/>
    </w:p>
    <w:p w14:paraId="2C395B55" w14:textId="6B2A3408" w:rsidR="00F71137" w:rsidRPr="00030DC6" w:rsidRDefault="00F71137" w:rsidP="00030DC6">
      <w:pPr>
        <w:pStyle w:val="NumberedParagraph"/>
        <w:numPr>
          <w:ilvl w:val="0"/>
          <w:numId w:val="12"/>
        </w:numPr>
        <w:tabs>
          <w:tab w:val="left" w:pos="567"/>
        </w:tabs>
        <w:rPr>
          <w:rFonts w:cs="Arial"/>
          <w:u w:val="single"/>
        </w:rPr>
      </w:pPr>
      <w:r w:rsidRPr="00030DC6">
        <w:rPr>
          <w:rFonts w:cs="Arial"/>
        </w:rPr>
        <w:t>Should a vacan</w:t>
      </w:r>
      <w:r w:rsidR="00E87799" w:rsidRPr="00030DC6">
        <w:rPr>
          <w:rFonts w:cs="Arial"/>
        </w:rPr>
        <w:t xml:space="preserve">cy in the membership of the </w:t>
      </w:r>
      <w:r w:rsidR="00506E1F" w:rsidRPr="00030DC6">
        <w:rPr>
          <w:rFonts w:cs="Arial"/>
        </w:rPr>
        <w:t xml:space="preserve">Town Centre Strategic Board </w:t>
      </w:r>
      <w:r w:rsidRPr="00030DC6">
        <w:rPr>
          <w:rFonts w:cs="Arial"/>
        </w:rPr>
        <w:t xml:space="preserve">arise as a result of an elected Member resigning or ceasing to be a member of the authority, a replacement elected Member will sought from the relevant Political Group Leader by the </w:t>
      </w:r>
      <w:r w:rsidR="00506E1F" w:rsidRPr="00030DC6">
        <w:rPr>
          <w:rFonts w:cs="Arial"/>
        </w:rPr>
        <w:t xml:space="preserve">Corporate Director, Inclusive Economy </w:t>
      </w:r>
      <w:r w:rsidR="00E87799" w:rsidRPr="00030DC6">
        <w:rPr>
          <w:rFonts w:cs="Arial"/>
        </w:rPr>
        <w:t>and notified to the Democracy Manager.</w:t>
      </w:r>
    </w:p>
    <w:p w14:paraId="358EFB05" w14:textId="5DE9F365" w:rsidR="00984AC4" w:rsidRDefault="00984AC4" w:rsidP="00984AC4">
      <w:pPr>
        <w:pStyle w:val="Heading2"/>
        <w:spacing w:before="240" w:after="240" w:line="240" w:lineRule="auto"/>
      </w:pPr>
      <w:bookmarkStart w:id="11" w:name="_Toc95473374"/>
      <w:r w:rsidRPr="002B20AE">
        <w:lastRenderedPageBreak/>
        <w:t>Application of Code of Conduct and Disclosures of Interest</w:t>
      </w:r>
      <w:bookmarkEnd w:id="11"/>
    </w:p>
    <w:p w14:paraId="0C9E55A4" w14:textId="7B5D3FE4" w:rsidR="00984AC4" w:rsidRPr="00030DC6" w:rsidRDefault="00984AC4" w:rsidP="00030DC6">
      <w:pPr>
        <w:pStyle w:val="NumberedParagraph"/>
        <w:numPr>
          <w:ilvl w:val="0"/>
          <w:numId w:val="12"/>
        </w:numPr>
        <w:rPr>
          <w:rFonts w:cs="Arial"/>
        </w:rPr>
      </w:pPr>
      <w:r w:rsidRPr="00030DC6">
        <w:rPr>
          <w:rFonts w:cs="Arial"/>
        </w:rPr>
        <w:t>All members of the Board including external partners must observe the Code of Conduct and disclosure of pecuniary interest provisions, required by Part 1 of Chapter 7 of the Localism Act 2011.</w:t>
      </w:r>
    </w:p>
    <w:p w14:paraId="3ABF1588" w14:textId="2FF29FDA" w:rsidR="00984AC4" w:rsidRPr="00030DC6" w:rsidRDefault="00984AC4" w:rsidP="00030DC6">
      <w:pPr>
        <w:pStyle w:val="NumberedParagraph"/>
        <w:numPr>
          <w:ilvl w:val="0"/>
          <w:numId w:val="12"/>
        </w:numPr>
        <w:rPr>
          <w:rFonts w:cs="Arial"/>
        </w:rPr>
      </w:pPr>
      <w:r w:rsidRPr="00030DC6">
        <w:rPr>
          <w:rFonts w:cs="Arial"/>
        </w:rPr>
        <w:t>This is set out in the Code of Conduct for Elected Members which explains the rules by which members should disclose pecuniary interests in any item on the agenda.</w:t>
      </w:r>
    </w:p>
    <w:p w14:paraId="1718C586" w14:textId="06009126" w:rsidR="00984AC4" w:rsidRPr="002B20AE" w:rsidRDefault="00984AC4" w:rsidP="00984AC4">
      <w:pPr>
        <w:pStyle w:val="Heading2"/>
        <w:spacing w:before="240" w:after="240"/>
        <w:rPr>
          <w:rFonts w:cs="Arial"/>
          <w:u w:val="single"/>
        </w:rPr>
      </w:pPr>
      <w:bookmarkStart w:id="12" w:name="_Toc95473375"/>
      <w:r w:rsidRPr="002B20AE">
        <w:t>Frequency of Meetings</w:t>
      </w:r>
      <w:bookmarkEnd w:id="12"/>
    </w:p>
    <w:p w14:paraId="2C5E62D3" w14:textId="2375D262" w:rsidR="00984AC4" w:rsidRPr="00030DC6" w:rsidRDefault="00984AC4" w:rsidP="00030DC6">
      <w:pPr>
        <w:pStyle w:val="NumberedParagraph"/>
        <w:numPr>
          <w:ilvl w:val="0"/>
          <w:numId w:val="12"/>
        </w:numPr>
        <w:rPr>
          <w:rFonts w:cs="Arial"/>
        </w:rPr>
      </w:pPr>
      <w:r w:rsidRPr="00030DC6">
        <w:rPr>
          <w:rFonts w:cs="Arial"/>
        </w:rPr>
        <w:t>There will be</w:t>
      </w:r>
      <w:r w:rsidR="00506E1F" w:rsidRPr="00030DC6">
        <w:rPr>
          <w:rFonts w:cs="Arial"/>
        </w:rPr>
        <w:t xml:space="preserve"> four </w:t>
      </w:r>
      <w:r w:rsidR="00E87799" w:rsidRPr="00030DC6">
        <w:rPr>
          <w:rFonts w:cs="Arial"/>
        </w:rPr>
        <w:t xml:space="preserve">ordinary meetings of the </w:t>
      </w:r>
      <w:r w:rsidR="00506E1F" w:rsidRPr="00030DC6">
        <w:rPr>
          <w:rFonts w:cs="Arial"/>
        </w:rPr>
        <w:t>Town Centre Strategic Board</w:t>
      </w:r>
      <w:r w:rsidR="00E87799" w:rsidRPr="00030DC6">
        <w:rPr>
          <w:rFonts w:cs="Arial"/>
        </w:rPr>
        <w:t xml:space="preserve"> </w:t>
      </w:r>
      <w:r w:rsidRPr="00030DC6">
        <w:rPr>
          <w:rFonts w:cs="Arial"/>
        </w:rPr>
        <w:t xml:space="preserve">held each municipal year, held </w:t>
      </w:r>
      <w:r w:rsidR="00506E1F" w:rsidRPr="00030DC6">
        <w:rPr>
          <w:rFonts w:cs="Arial"/>
        </w:rPr>
        <w:t xml:space="preserve">quarterly. </w:t>
      </w:r>
      <w:r w:rsidRPr="00030DC6">
        <w:rPr>
          <w:rFonts w:cs="Arial"/>
        </w:rPr>
        <w:t xml:space="preserve">  </w:t>
      </w:r>
    </w:p>
    <w:p w14:paraId="320E712D" w14:textId="54C66124" w:rsidR="00984AC4" w:rsidRPr="00030DC6" w:rsidRDefault="009C6D20" w:rsidP="00030DC6">
      <w:pPr>
        <w:pStyle w:val="NumberedParagraph"/>
        <w:numPr>
          <w:ilvl w:val="0"/>
          <w:numId w:val="12"/>
        </w:numPr>
        <w:rPr>
          <w:rFonts w:cs="Arial"/>
        </w:rPr>
      </w:pPr>
      <w:r w:rsidRPr="00030DC6">
        <w:rPr>
          <w:rFonts w:cs="Arial"/>
        </w:rPr>
        <w:t>The Town Centre Strategic Board</w:t>
      </w:r>
      <w:r w:rsidR="00984AC4" w:rsidRPr="00030DC6">
        <w:rPr>
          <w:rFonts w:cs="Arial"/>
        </w:rPr>
        <w:t xml:space="preserve"> shall meet on such dates and at such times as may be determined by the Council at its annual meeting, but the Democracy Manager on the instructions of the </w:t>
      </w:r>
      <w:r w:rsidR="00E87799" w:rsidRPr="00030DC6">
        <w:rPr>
          <w:rFonts w:cs="Arial"/>
        </w:rPr>
        <w:t>C</w:t>
      </w:r>
      <w:r w:rsidRPr="00030DC6">
        <w:rPr>
          <w:rFonts w:cs="Arial"/>
        </w:rPr>
        <w:t xml:space="preserve">orporate </w:t>
      </w:r>
      <w:r w:rsidR="00E87799" w:rsidRPr="00030DC6">
        <w:rPr>
          <w:rFonts w:cs="Arial"/>
        </w:rPr>
        <w:t>D</w:t>
      </w:r>
      <w:r w:rsidRPr="00030DC6">
        <w:rPr>
          <w:rFonts w:cs="Arial"/>
        </w:rPr>
        <w:t>irector, Inclusive Economy</w:t>
      </w:r>
      <w:r w:rsidR="00E87799" w:rsidRPr="00030DC6">
        <w:rPr>
          <w:rFonts w:cs="Arial"/>
        </w:rPr>
        <w:t xml:space="preserve"> </w:t>
      </w:r>
      <w:r w:rsidR="00984AC4" w:rsidRPr="00030DC6">
        <w:rPr>
          <w:rFonts w:cs="Arial"/>
        </w:rPr>
        <w:t>following consultation with the Chair, may vary the dates and time of any meeting, if required.</w:t>
      </w:r>
    </w:p>
    <w:p w14:paraId="1F46B6F5" w14:textId="2FADF4C5" w:rsidR="00984AC4" w:rsidRPr="00030DC6" w:rsidRDefault="00984AC4" w:rsidP="00030DC6">
      <w:pPr>
        <w:pStyle w:val="NumberedParagraph"/>
        <w:numPr>
          <w:ilvl w:val="0"/>
          <w:numId w:val="12"/>
        </w:numPr>
        <w:rPr>
          <w:rFonts w:cs="Arial"/>
        </w:rPr>
      </w:pPr>
      <w:r w:rsidRPr="00030DC6">
        <w:rPr>
          <w:rFonts w:cs="Arial"/>
        </w:rPr>
        <w:t xml:space="preserve">Extraordinary meetings may be called by the </w:t>
      </w:r>
      <w:r w:rsidR="00E87799" w:rsidRPr="00030DC6">
        <w:rPr>
          <w:rFonts w:cs="Arial"/>
        </w:rPr>
        <w:t>C</w:t>
      </w:r>
      <w:r w:rsidR="009C6D20" w:rsidRPr="00030DC6">
        <w:rPr>
          <w:rFonts w:cs="Arial"/>
        </w:rPr>
        <w:t xml:space="preserve">orporate </w:t>
      </w:r>
      <w:r w:rsidR="00E87799" w:rsidRPr="00030DC6">
        <w:rPr>
          <w:rFonts w:cs="Arial"/>
        </w:rPr>
        <w:t>D</w:t>
      </w:r>
      <w:r w:rsidR="009C6D20" w:rsidRPr="00030DC6">
        <w:rPr>
          <w:rFonts w:cs="Arial"/>
        </w:rPr>
        <w:t>irector</w:t>
      </w:r>
      <w:r w:rsidR="00E87799" w:rsidRPr="00030DC6">
        <w:rPr>
          <w:rFonts w:cs="Arial"/>
        </w:rPr>
        <w:t>, I</w:t>
      </w:r>
      <w:r w:rsidR="009C6D20" w:rsidRPr="00030DC6">
        <w:rPr>
          <w:rFonts w:cs="Arial"/>
        </w:rPr>
        <w:t>nclusive Economy</w:t>
      </w:r>
      <w:r w:rsidR="00E87799" w:rsidRPr="00030DC6">
        <w:rPr>
          <w:rFonts w:cs="Arial"/>
        </w:rPr>
        <w:t xml:space="preserve"> </w:t>
      </w:r>
      <w:r w:rsidRPr="00030DC6">
        <w:rPr>
          <w:rFonts w:cs="Arial"/>
        </w:rPr>
        <w:t>following consultation with the Chair for the consideration of urgent business</w:t>
      </w:r>
      <w:r w:rsidR="00E87799" w:rsidRPr="00030DC6">
        <w:rPr>
          <w:rFonts w:cs="Arial"/>
        </w:rPr>
        <w:t xml:space="preserve">. </w:t>
      </w:r>
    </w:p>
    <w:p w14:paraId="60B71113" w14:textId="52C2E3B1" w:rsidR="00984AC4" w:rsidRPr="00030DC6" w:rsidRDefault="009C6D20" w:rsidP="00030DC6">
      <w:pPr>
        <w:pStyle w:val="NumberedParagraph"/>
        <w:numPr>
          <w:ilvl w:val="0"/>
          <w:numId w:val="12"/>
        </w:numPr>
        <w:tabs>
          <w:tab w:val="left" w:pos="567"/>
        </w:tabs>
        <w:rPr>
          <w:rFonts w:cs="Arial"/>
        </w:rPr>
      </w:pPr>
      <w:r w:rsidRPr="00030DC6">
        <w:rPr>
          <w:rFonts w:cs="Arial"/>
        </w:rPr>
        <w:t>The Administrator</w:t>
      </w:r>
      <w:r w:rsidR="00E87799" w:rsidRPr="00030DC6">
        <w:rPr>
          <w:rFonts w:cs="Arial"/>
        </w:rPr>
        <w:t xml:space="preserve"> </w:t>
      </w:r>
      <w:r w:rsidR="00984AC4" w:rsidRPr="00030DC6">
        <w:rPr>
          <w:rFonts w:cs="Arial"/>
        </w:rPr>
        <w:t>on the instructions of the</w:t>
      </w:r>
      <w:r w:rsidRPr="00030DC6">
        <w:rPr>
          <w:rFonts w:cs="Arial"/>
        </w:rPr>
        <w:t xml:space="preserve"> </w:t>
      </w:r>
      <w:r w:rsidR="00E87799" w:rsidRPr="00030DC6">
        <w:rPr>
          <w:rFonts w:cs="Arial"/>
        </w:rPr>
        <w:t>C</w:t>
      </w:r>
      <w:r w:rsidRPr="00030DC6">
        <w:rPr>
          <w:rFonts w:cs="Arial"/>
        </w:rPr>
        <w:t xml:space="preserve">orporate </w:t>
      </w:r>
      <w:r w:rsidR="00E87799" w:rsidRPr="00030DC6">
        <w:rPr>
          <w:rFonts w:cs="Arial"/>
        </w:rPr>
        <w:t>D</w:t>
      </w:r>
      <w:r w:rsidRPr="00030DC6">
        <w:rPr>
          <w:rFonts w:cs="Arial"/>
        </w:rPr>
        <w:t>irector</w:t>
      </w:r>
      <w:r w:rsidR="00E87799" w:rsidRPr="00030DC6">
        <w:rPr>
          <w:rFonts w:cs="Arial"/>
        </w:rPr>
        <w:t>, I</w:t>
      </w:r>
      <w:r w:rsidRPr="00030DC6">
        <w:rPr>
          <w:rFonts w:cs="Arial"/>
        </w:rPr>
        <w:t xml:space="preserve">nclusive Economy </w:t>
      </w:r>
      <w:r w:rsidR="00984AC4" w:rsidRPr="00030DC6">
        <w:rPr>
          <w:rFonts w:cs="Arial"/>
        </w:rPr>
        <w:t xml:space="preserve">and following consultation with the Chair, may cancel a meeting on the grounds that there is insufficient business to justify a meeting. </w:t>
      </w:r>
    </w:p>
    <w:p w14:paraId="0E58223F" w14:textId="77777777" w:rsidR="00984AC4" w:rsidRPr="002B20AE" w:rsidRDefault="00984AC4" w:rsidP="00984AC4">
      <w:pPr>
        <w:pStyle w:val="Heading2"/>
        <w:spacing w:before="240" w:after="240"/>
      </w:pPr>
      <w:bookmarkStart w:id="13" w:name="_Toc95473376"/>
      <w:r w:rsidRPr="002B20AE">
        <w:t>Chair</w:t>
      </w:r>
      <w:bookmarkEnd w:id="13"/>
      <w:r w:rsidRPr="002B20AE">
        <w:t xml:space="preserve"> </w:t>
      </w:r>
    </w:p>
    <w:p w14:paraId="4DD59F22" w14:textId="7D75DE52" w:rsidR="009C6D20" w:rsidRPr="00030DC6" w:rsidRDefault="009C6D20" w:rsidP="00030DC6">
      <w:pPr>
        <w:pStyle w:val="NumberedParagraph"/>
        <w:numPr>
          <w:ilvl w:val="0"/>
          <w:numId w:val="12"/>
        </w:numPr>
        <w:rPr>
          <w:rFonts w:cs="Arial"/>
        </w:rPr>
      </w:pPr>
      <w:r w:rsidRPr="00030DC6">
        <w:rPr>
          <w:rFonts w:cs="Arial"/>
        </w:rPr>
        <w:t>The Chair of the Town Centre Strategic Board</w:t>
      </w:r>
      <w:r w:rsidR="00984AC4" w:rsidRPr="00030DC6">
        <w:rPr>
          <w:rFonts w:cs="Arial"/>
        </w:rPr>
        <w:t xml:space="preserve"> wi</w:t>
      </w:r>
      <w:r w:rsidRPr="00030DC6">
        <w:rPr>
          <w:rFonts w:cs="Arial"/>
        </w:rPr>
        <w:t xml:space="preserve">ll be the Portfolio Holder for Inclusive growth, Cllr </w:t>
      </w:r>
      <w:r w:rsidR="00C52A20">
        <w:rPr>
          <w:rFonts w:cs="Arial"/>
        </w:rPr>
        <w:t>James Taylor</w:t>
      </w:r>
      <w:r w:rsidRPr="00030DC6">
        <w:rPr>
          <w:rFonts w:cs="Arial"/>
        </w:rPr>
        <w:t xml:space="preserve">. </w:t>
      </w:r>
      <w:r w:rsidR="00EB29A0" w:rsidRPr="00030DC6">
        <w:rPr>
          <w:rFonts w:cs="Arial"/>
        </w:rPr>
        <w:t xml:space="preserve"> </w:t>
      </w:r>
    </w:p>
    <w:p w14:paraId="3834708B" w14:textId="5C4C74D2" w:rsidR="00984AC4" w:rsidRPr="00030DC6" w:rsidRDefault="00984AC4" w:rsidP="00030DC6">
      <w:pPr>
        <w:pStyle w:val="NumberedParagraph"/>
        <w:numPr>
          <w:ilvl w:val="0"/>
          <w:numId w:val="12"/>
        </w:numPr>
        <w:rPr>
          <w:rFonts w:cs="Arial"/>
        </w:rPr>
      </w:pPr>
      <w:r w:rsidRPr="00030DC6">
        <w:rPr>
          <w:rFonts w:cs="Arial"/>
        </w:rPr>
        <w:t xml:space="preserve">In the absence of the Chair, the </w:t>
      </w:r>
      <w:r w:rsidR="009C6D20" w:rsidRPr="00030DC6">
        <w:rPr>
          <w:rFonts w:cs="Arial"/>
        </w:rPr>
        <w:t xml:space="preserve">Deputy Chair </w:t>
      </w:r>
      <w:r w:rsidRPr="00030DC6">
        <w:rPr>
          <w:rFonts w:cs="Arial"/>
        </w:rPr>
        <w:t>will preside.</w:t>
      </w:r>
      <w:r w:rsidR="009C6D20" w:rsidRPr="00030DC6">
        <w:rPr>
          <w:rFonts w:cs="Arial"/>
        </w:rPr>
        <w:t xml:space="preserve"> This person will be appointed at the first formal meeting of the Town Centre Strategic Board. </w:t>
      </w:r>
    </w:p>
    <w:p w14:paraId="5CB58A0B" w14:textId="57E58F60" w:rsidR="00984AC4" w:rsidRPr="00030DC6" w:rsidRDefault="00984AC4" w:rsidP="00030DC6">
      <w:pPr>
        <w:pStyle w:val="NumberedParagraph"/>
        <w:numPr>
          <w:ilvl w:val="0"/>
          <w:numId w:val="12"/>
        </w:numPr>
        <w:rPr>
          <w:rFonts w:cs="Arial"/>
        </w:rPr>
      </w:pPr>
      <w:r w:rsidRPr="002B20AE">
        <w:t xml:space="preserve">If both </w:t>
      </w:r>
      <w:r w:rsidR="009C6D20">
        <w:t>the Chair and the Deputy Chair</w:t>
      </w:r>
      <w:r w:rsidR="00E87799">
        <w:t xml:space="preserve"> are absent, </w:t>
      </w:r>
      <w:r w:rsidR="009C6D20">
        <w:t>The Corporate Director of Inclusive Economy at Luton Council</w:t>
      </w:r>
      <w:r w:rsidR="00E87799">
        <w:t xml:space="preserve"> w</w:t>
      </w:r>
      <w:r w:rsidRPr="002B20AE">
        <w:t xml:space="preserve">ill be elected Chair for that meeting only. </w:t>
      </w:r>
    </w:p>
    <w:p w14:paraId="7D017EBC" w14:textId="7BFAA15B" w:rsidR="00984AC4" w:rsidRPr="002B20AE" w:rsidRDefault="00984AC4" w:rsidP="00984AC4">
      <w:pPr>
        <w:pStyle w:val="Heading2"/>
        <w:spacing w:before="240" w:after="240"/>
        <w:rPr>
          <w:rFonts w:cs="Arial"/>
          <w:u w:val="single"/>
        </w:rPr>
      </w:pPr>
      <w:bookmarkStart w:id="14" w:name="_Toc95473377"/>
      <w:r w:rsidRPr="002B20AE">
        <w:t>Quorum</w:t>
      </w:r>
      <w:bookmarkEnd w:id="14"/>
      <w:r w:rsidRPr="002B20AE">
        <w:t xml:space="preserve"> </w:t>
      </w:r>
      <w:r w:rsidRPr="002B20AE">
        <w:rPr>
          <w:rFonts w:cs="Arial"/>
          <w:u w:val="single"/>
        </w:rPr>
        <w:t xml:space="preserve"> </w:t>
      </w:r>
    </w:p>
    <w:p w14:paraId="003E9F48" w14:textId="282B42DD" w:rsidR="000B4526" w:rsidRPr="00030DC6" w:rsidRDefault="00984AC4" w:rsidP="00030DC6">
      <w:pPr>
        <w:pStyle w:val="NumberedParagraph"/>
        <w:numPr>
          <w:ilvl w:val="0"/>
          <w:numId w:val="12"/>
        </w:numPr>
        <w:tabs>
          <w:tab w:val="left" w:pos="567"/>
        </w:tabs>
        <w:rPr>
          <w:rFonts w:cs="Arial"/>
        </w:rPr>
      </w:pPr>
      <w:r w:rsidRPr="00030DC6">
        <w:rPr>
          <w:rFonts w:cs="Arial"/>
        </w:rPr>
        <w:t>A meeting of</w:t>
      </w:r>
      <w:r w:rsidR="00E87799" w:rsidRPr="00030DC6">
        <w:rPr>
          <w:rFonts w:cs="Arial"/>
        </w:rPr>
        <w:t xml:space="preserve"> the </w:t>
      </w:r>
      <w:r w:rsidR="009C6D20">
        <w:t>Town Centre Strategic Board</w:t>
      </w:r>
      <w:r w:rsidR="00E87799">
        <w:t xml:space="preserve"> </w:t>
      </w:r>
      <w:r w:rsidRPr="00030DC6">
        <w:rPr>
          <w:rFonts w:cs="Arial"/>
        </w:rPr>
        <w:t>can</w:t>
      </w:r>
      <w:r w:rsidR="009C6D20" w:rsidRPr="00030DC6">
        <w:rPr>
          <w:rFonts w:cs="Arial"/>
        </w:rPr>
        <w:t>not take place unless at least 10</w:t>
      </w:r>
      <w:r w:rsidR="00E87799" w:rsidRPr="00030DC6">
        <w:rPr>
          <w:rFonts w:cs="Arial"/>
        </w:rPr>
        <w:t xml:space="preserve"> Members of the </w:t>
      </w:r>
      <w:r w:rsidR="009C6D20">
        <w:t xml:space="preserve">Board </w:t>
      </w:r>
      <w:r w:rsidR="00E87799" w:rsidRPr="00030DC6">
        <w:rPr>
          <w:rFonts w:cs="Arial"/>
        </w:rPr>
        <w:t>are present</w:t>
      </w:r>
      <w:r w:rsidRPr="00030DC6">
        <w:rPr>
          <w:rFonts w:cs="Arial"/>
        </w:rPr>
        <w:t xml:space="preserve">. </w:t>
      </w:r>
    </w:p>
    <w:p w14:paraId="1DAFCE54" w14:textId="6A27608C" w:rsidR="00984AC4" w:rsidRDefault="00984AC4" w:rsidP="00984AC4">
      <w:pPr>
        <w:pStyle w:val="Heading2"/>
        <w:spacing w:before="240" w:after="240"/>
      </w:pPr>
      <w:bookmarkStart w:id="15" w:name="_Toc95473379"/>
      <w:r w:rsidRPr="002B20AE">
        <w:t>Voting</w:t>
      </w:r>
      <w:bookmarkEnd w:id="15"/>
    </w:p>
    <w:p w14:paraId="7AF30E3B" w14:textId="77777777" w:rsidR="00030DC6" w:rsidRPr="00030DC6" w:rsidRDefault="00BD63AD" w:rsidP="00030DC6">
      <w:pPr>
        <w:pStyle w:val="NumberedParagraph"/>
        <w:numPr>
          <w:ilvl w:val="0"/>
          <w:numId w:val="12"/>
        </w:numPr>
        <w:rPr>
          <w:rFonts w:cs="Arial"/>
        </w:rPr>
      </w:pPr>
      <w:r>
        <w:t>The board will make every effort to agree decisions through discussion and consensus. Where a consensus cannot be agreed, the Chair of the board may call for a vote.</w:t>
      </w:r>
    </w:p>
    <w:p w14:paraId="3FF7DAB9" w14:textId="77777777" w:rsidR="00030DC6" w:rsidRDefault="00984AC4" w:rsidP="00350056">
      <w:pPr>
        <w:pStyle w:val="NumberedParagraph"/>
        <w:numPr>
          <w:ilvl w:val="0"/>
          <w:numId w:val="12"/>
        </w:numPr>
        <w:tabs>
          <w:tab w:val="left" w:pos="567"/>
        </w:tabs>
        <w:jc w:val="both"/>
        <w:rPr>
          <w:rFonts w:cs="Arial"/>
        </w:rPr>
      </w:pPr>
      <w:r w:rsidRPr="00030DC6">
        <w:rPr>
          <w:rFonts w:cs="Arial"/>
        </w:rPr>
        <w:t xml:space="preserve">Voting will be decided by a show of hands and by a simple majority, with the Chair having the casting vote, if split. </w:t>
      </w:r>
    </w:p>
    <w:p w14:paraId="19D27C51" w14:textId="0D9BF81F" w:rsidR="00984AC4" w:rsidRPr="00030DC6" w:rsidRDefault="00984AC4" w:rsidP="00350056">
      <w:pPr>
        <w:pStyle w:val="NumberedParagraph"/>
        <w:numPr>
          <w:ilvl w:val="0"/>
          <w:numId w:val="12"/>
        </w:numPr>
        <w:tabs>
          <w:tab w:val="left" w:pos="567"/>
        </w:tabs>
        <w:jc w:val="both"/>
        <w:rPr>
          <w:rFonts w:cs="Arial"/>
        </w:rPr>
      </w:pPr>
      <w:r w:rsidRPr="00030DC6">
        <w:rPr>
          <w:rFonts w:cs="Arial"/>
        </w:rPr>
        <w:t xml:space="preserve">Every named member of the </w:t>
      </w:r>
      <w:r w:rsidR="009C6D20" w:rsidRPr="00030DC6">
        <w:rPr>
          <w:rFonts w:cs="Arial"/>
        </w:rPr>
        <w:t xml:space="preserve">Town Centre Strategic Board </w:t>
      </w:r>
      <w:r w:rsidRPr="00030DC6">
        <w:rPr>
          <w:rFonts w:cs="Arial"/>
        </w:rPr>
        <w:t xml:space="preserve">(or their substitute, if applicable) will have equal voting rights. </w:t>
      </w:r>
    </w:p>
    <w:p w14:paraId="5A3F5B4E" w14:textId="329E5B4E" w:rsidR="00BD63AD" w:rsidRPr="00030DC6" w:rsidRDefault="00BD63AD" w:rsidP="00030DC6">
      <w:pPr>
        <w:pStyle w:val="NumberedParagraph"/>
        <w:numPr>
          <w:ilvl w:val="0"/>
          <w:numId w:val="12"/>
        </w:numPr>
      </w:pPr>
      <w:r w:rsidRPr="00030DC6">
        <w:lastRenderedPageBreak/>
        <w:t xml:space="preserve">Any </w:t>
      </w:r>
      <w:r w:rsidR="000A434F" w:rsidRPr="00030DC6">
        <w:t>recommendations</w:t>
      </w:r>
      <w:r w:rsidRPr="00030DC6">
        <w:t xml:space="preserve"> requiring Executive Approval will be</w:t>
      </w:r>
      <w:r w:rsidR="00030DC6" w:rsidRPr="00030DC6">
        <w:t xml:space="preserve"> referred to next available meeting of the Executive </w:t>
      </w:r>
      <w:r w:rsidRPr="00030DC6">
        <w:t xml:space="preserve">  </w:t>
      </w:r>
      <w:r w:rsidR="000A434F" w:rsidRPr="00030DC6">
        <w:t xml:space="preserve"> </w:t>
      </w:r>
    </w:p>
    <w:p w14:paraId="526548CF" w14:textId="77777777" w:rsidR="00984AC4" w:rsidRPr="002B20AE" w:rsidRDefault="00984AC4" w:rsidP="00984AC4">
      <w:pPr>
        <w:pStyle w:val="Heading2"/>
        <w:spacing w:before="240" w:after="240"/>
      </w:pPr>
      <w:bookmarkStart w:id="16" w:name="_Toc95473381"/>
      <w:r w:rsidRPr="002B20AE">
        <w:t>Work programme</w:t>
      </w:r>
      <w:bookmarkEnd w:id="16"/>
    </w:p>
    <w:p w14:paraId="2CAEDD57" w14:textId="3356FDE4" w:rsidR="00984AC4" w:rsidRPr="00030DC6" w:rsidRDefault="00984AC4" w:rsidP="00030DC6">
      <w:pPr>
        <w:pStyle w:val="NumberedParagraph"/>
        <w:numPr>
          <w:ilvl w:val="0"/>
          <w:numId w:val="12"/>
        </w:numPr>
        <w:tabs>
          <w:tab w:val="left" w:pos="567"/>
        </w:tabs>
        <w:rPr>
          <w:rFonts w:cs="Arial"/>
        </w:rPr>
      </w:pPr>
      <w:r w:rsidRPr="00030DC6">
        <w:rPr>
          <w:rFonts w:cs="Arial"/>
        </w:rPr>
        <w:t xml:space="preserve">The </w:t>
      </w:r>
      <w:r w:rsidR="009C6D20" w:rsidRPr="00030DC6">
        <w:rPr>
          <w:rFonts w:cs="Arial"/>
        </w:rPr>
        <w:t xml:space="preserve">Town Centre Strategic Board </w:t>
      </w:r>
      <w:r w:rsidRPr="00030DC6">
        <w:rPr>
          <w:rFonts w:cs="Arial"/>
        </w:rPr>
        <w:t xml:space="preserve">work programme will be included as a standing agenda item for every meeting for update and review.  </w:t>
      </w:r>
    </w:p>
    <w:p w14:paraId="5BCBAD2C" w14:textId="0416E4F8" w:rsidR="00984AC4" w:rsidRPr="00030DC6" w:rsidRDefault="00984AC4" w:rsidP="00030DC6">
      <w:pPr>
        <w:pStyle w:val="NumberedParagraph"/>
        <w:numPr>
          <w:ilvl w:val="0"/>
          <w:numId w:val="12"/>
        </w:numPr>
        <w:tabs>
          <w:tab w:val="left" w:pos="567"/>
        </w:tabs>
        <w:rPr>
          <w:rFonts w:cs="Arial"/>
        </w:rPr>
      </w:pPr>
      <w:r w:rsidRPr="00030DC6">
        <w:rPr>
          <w:rFonts w:cs="Arial"/>
        </w:rPr>
        <w:t xml:space="preserve">The </w:t>
      </w:r>
      <w:r w:rsidR="009C6D20" w:rsidRPr="00030DC6">
        <w:rPr>
          <w:rFonts w:cs="Arial"/>
        </w:rPr>
        <w:t>Administrator</w:t>
      </w:r>
      <w:r w:rsidR="000B4526" w:rsidRPr="00030DC6">
        <w:rPr>
          <w:rFonts w:cs="Arial"/>
        </w:rPr>
        <w:t xml:space="preserve"> will update the </w:t>
      </w:r>
      <w:r w:rsidR="009C6D20" w:rsidRPr="00030DC6">
        <w:rPr>
          <w:rFonts w:cs="Arial"/>
        </w:rPr>
        <w:t xml:space="preserve">Town Centre Strategic Board </w:t>
      </w:r>
      <w:r w:rsidRPr="00030DC6">
        <w:rPr>
          <w:rFonts w:cs="Arial"/>
        </w:rPr>
        <w:t>work programme following each meeting and as required on the advice of the</w:t>
      </w:r>
      <w:r w:rsidR="009C6D20" w:rsidRPr="00030DC6">
        <w:rPr>
          <w:rFonts w:cs="Arial"/>
        </w:rPr>
        <w:t xml:space="preserve"> </w:t>
      </w:r>
      <w:r w:rsidR="00EB29A0" w:rsidRPr="00030DC6">
        <w:rPr>
          <w:rFonts w:cs="Arial"/>
        </w:rPr>
        <w:t xml:space="preserve">Service Director, Inclusive Growth and the </w:t>
      </w:r>
      <w:r w:rsidR="009C6D20" w:rsidRPr="00030DC6">
        <w:rPr>
          <w:rFonts w:cs="Arial"/>
        </w:rPr>
        <w:t xml:space="preserve">Corporate Director, Inclusive Economy </w:t>
      </w:r>
      <w:r w:rsidRPr="00030DC6">
        <w:rPr>
          <w:rFonts w:cs="Arial"/>
        </w:rPr>
        <w:t>following consultation with the Chair</w:t>
      </w:r>
      <w:r w:rsidR="000B4526" w:rsidRPr="00030DC6">
        <w:rPr>
          <w:rFonts w:cs="Arial"/>
        </w:rPr>
        <w:t xml:space="preserve">. </w:t>
      </w:r>
    </w:p>
    <w:p w14:paraId="5AC2BA02" w14:textId="6E690D69" w:rsidR="00984AC4" w:rsidRPr="00030DC6" w:rsidRDefault="00984AC4" w:rsidP="00030DC6">
      <w:pPr>
        <w:pStyle w:val="NumberedParagraph"/>
        <w:numPr>
          <w:ilvl w:val="0"/>
          <w:numId w:val="12"/>
        </w:numPr>
        <w:tabs>
          <w:tab w:val="left" w:pos="567"/>
        </w:tabs>
        <w:rPr>
          <w:rFonts w:cs="Arial"/>
        </w:rPr>
      </w:pPr>
      <w:r w:rsidRPr="00030DC6">
        <w:rPr>
          <w:rFonts w:cs="Arial"/>
        </w:rPr>
        <w:t>Any items identified as needing to be included on the</w:t>
      </w:r>
      <w:r w:rsidR="000B4526" w:rsidRPr="00030DC6">
        <w:rPr>
          <w:rFonts w:cs="Arial"/>
        </w:rPr>
        <w:t xml:space="preserve"> </w:t>
      </w:r>
      <w:r w:rsidR="009C6D20" w:rsidRPr="00030DC6">
        <w:rPr>
          <w:rFonts w:cs="Arial"/>
        </w:rPr>
        <w:t xml:space="preserve">Town Centre Strategic Board </w:t>
      </w:r>
      <w:r w:rsidRPr="00030DC6">
        <w:rPr>
          <w:rFonts w:cs="Arial"/>
        </w:rPr>
        <w:t>agenda between me</w:t>
      </w:r>
      <w:r w:rsidR="00974C0E" w:rsidRPr="00030DC6">
        <w:rPr>
          <w:rFonts w:cs="Arial"/>
        </w:rPr>
        <w:t xml:space="preserve">etings </w:t>
      </w:r>
      <w:r w:rsidRPr="00030DC6">
        <w:rPr>
          <w:rFonts w:cs="Arial"/>
        </w:rPr>
        <w:t>should</w:t>
      </w:r>
      <w:r w:rsidR="00974C0E" w:rsidRPr="00030DC6">
        <w:rPr>
          <w:rFonts w:cs="Arial"/>
        </w:rPr>
        <w:t>,</w:t>
      </w:r>
      <w:r w:rsidRPr="00030DC6">
        <w:rPr>
          <w:rFonts w:cs="Arial"/>
        </w:rPr>
        <w:t xml:space="preserve"> where possible, be notified to the</w:t>
      </w:r>
      <w:r w:rsidR="009C6D20" w:rsidRPr="00030DC6">
        <w:rPr>
          <w:rFonts w:cs="Arial"/>
        </w:rPr>
        <w:t xml:space="preserve"> Administrator</w:t>
      </w:r>
      <w:r w:rsidR="000B4526" w:rsidRPr="00030DC6">
        <w:rPr>
          <w:rFonts w:cs="Arial"/>
        </w:rPr>
        <w:t xml:space="preserve"> </w:t>
      </w:r>
      <w:r w:rsidRPr="00030DC6">
        <w:rPr>
          <w:rFonts w:cs="Arial"/>
        </w:rPr>
        <w:t>10 clear working days before the date of the next</w:t>
      </w:r>
      <w:r w:rsidR="009C6D20" w:rsidRPr="00030DC6">
        <w:rPr>
          <w:rFonts w:cs="Arial"/>
        </w:rPr>
        <w:t xml:space="preserve"> scheduled</w:t>
      </w:r>
      <w:r w:rsidRPr="00030DC6">
        <w:rPr>
          <w:rFonts w:cs="Arial"/>
        </w:rPr>
        <w:t xml:space="preserve"> </w:t>
      </w:r>
      <w:r w:rsidR="009C6D20" w:rsidRPr="00030DC6">
        <w:rPr>
          <w:rFonts w:cs="Arial"/>
        </w:rPr>
        <w:t>Town Centre Strategic Board.</w:t>
      </w:r>
    </w:p>
    <w:p w14:paraId="33526FD8" w14:textId="05F3EAB5" w:rsidR="00984AC4" w:rsidRPr="002B20AE" w:rsidRDefault="00984AC4" w:rsidP="00984AC4">
      <w:pPr>
        <w:pStyle w:val="Heading2"/>
        <w:spacing w:before="240" w:after="240"/>
      </w:pPr>
      <w:r w:rsidRPr="002B20AE">
        <w:t xml:space="preserve"> </w:t>
      </w:r>
      <w:bookmarkStart w:id="17" w:name="_Toc95473382"/>
      <w:r w:rsidRPr="002B20AE">
        <w:t>Meeting Outcomes</w:t>
      </w:r>
      <w:bookmarkEnd w:id="17"/>
    </w:p>
    <w:p w14:paraId="25EA50C2" w14:textId="19CA2226" w:rsidR="00984AC4" w:rsidRPr="00030DC6" w:rsidRDefault="00984AC4" w:rsidP="00030DC6">
      <w:pPr>
        <w:pStyle w:val="NumberedParagraph"/>
        <w:numPr>
          <w:ilvl w:val="0"/>
          <w:numId w:val="12"/>
        </w:numPr>
        <w:rPr>
          <w:rFonts w:cs="Arial"/>
        </w:rPr>
      </w:pPr>
      <w:r w:rsidRPr="00030DC6">
        <w:rPr>
          <w:rFonts w:cs="Arial"/>
        </w:rPr>
        <w:t>The</w:t>
      </w:r>
      <w:r w:rsidR="009C6D20" w:rsidRPr="00030DC6">
        <w:rPr>
          <w:rFonts w:cs="Arial"/>
        </w:rPr>
        <w:t xml:space="preserve"> Administrator will circulate</w:t>
      </w:r>
      <w:r w:rsidR="000B4526" w:rsidRPr="00030DC6">
        <w:rPr>
          <w:rFonts w:cs="Arial"/>
        </w:rPr>
        <w:t xml:space="preserve"> minutes of the </w:t>
      </w:r>
      <w:r w:rsidR="009C6D20" w:rsidRPr="00030DC6">
        <w:rPr>
          <w:rFonts w:cs="Arial"/>
        </w:rPr>
        <w:t>Town Centre Strategic Board outcomes within 10</w:t>
      </w:r>
      <w:r w:rsidRPr="00030DC6">
        <w:rPr>
          <w:rFonts w:cs="Arial"/>
        </w:rPr>
        <w:t xml:space="preserve"> working days of the meeting.</w:t>
      </w:r>
    </w:p>
    <w:p w14:paraId="247FBA79" w14:textId="77777777" w:rsidR="000A434F" w:rsidRPr="000A434F" w:rsidRDefault="000A434F" w:rsidP="000A434F">
      <w:pPr>
        <w:pStyle w:val="NumberedParagraph"/>
        <w:numPr>
          <w:ilvl w:val="0"/>
          <w:numId w:val="0"/>
        </w:numPr>
        <w:ind w:left="567" w:hanging="567"/>
        <w:rPr>
          <w:rFonts w:eastAsiaTheme="majorEastAsia" w:cstheme="majorBidi"/>
          <w:color w:val="5F2167"/>
          <w:sz w:val="28"/>
          <w:szCs w:val="28"/>
        </w:rPr>
      </w:pPr>
      <w:r w:rsidRPr="000A434F">
        <w:rPr>
          <w:rFonts w:eastAsiaTheme="majorEastAsia" w:cstheme="majorBidi"/>
          <w:color w:val="5F2167"/>
          <w:sz w:val="28"/>
          <w:szCs w:val="28"/>
        </w:rPr>
        <w:t>Legal and financial governance</w:t>
      </w:r>
    </w:p>
    <w:p w14:paraId="53218C39" w14:textId="0F6B8386" w:rsidR="000A434F" w:rsidRDefault="000A434F" w:rsidP="00030DC6">
      <w:pPr>
        <w:pStyle w:val="NumberedParagraph"/>
        <w:numPr>
          <w:ilvl w:val="0"/>
          <w:numId w:val="12"/>
        </w:numPr>
      </w:pPr>
      <w:r>
        <w:t xml:space="preserve">Luton Council will be the lead council for this board and the accountable body. </w:t>
      </w:r>
    </w:p>
    <w:p w14:paraId="490D3F7F" w14:textId="351A6087" w:rsidR="000A434F" w:rsidRDefault="000A434F" w:rsidP="00030DC6">
      <w:pPr>
        <w:pStyle w:val="NumberedParagraph"/>
        <w:numPr>
          <w:ilvl w:val="0"/>
          <w:numId w:val="12"/>
        </w:numPr>
      </w:pPr>
      <w:r>
        <w:t>Luton Council will act as the lead for all financial matters on behalf of the board, with all accounting arrangements made under the supervision of the council’s finance department.</w:t>
      </w:r>
    </w:p>
    <w:p w14:paraId="1C49CE58" w14:textId="2C592981" w:rsidR="000A434F" w:rsidRDefault="000A434F" w:rsidP="00030DC6">
      <w:pPr>
        <w:pStyle w:val="NumberedParagraph"/>
        <w:numPr>
          <w:ilvl w:val="0"/>
          <w:numId w:val="12"/>
        </w:numPr>
      </w:pPr>
      <w:r>
        <w:t>The board does not have legal status to enter into any contracts.</w:t>
      </w:r>
    </w:p>
    <w:p w14:paraId="2FC1EC18" w14:textId="77777777" w:rsidR="000A434F" w:rsidRPr="002B20AE" w:rsidRDefault="000A434F" w:rsidP="000A434F">
      <w:pPr>
        <w:pStyle w:val="Heading2"/>
        <w:spacing w:before="240" w:after="240"/>
      </w:pPr>
      <w:bookmarkStart w:id="18" w:name="_Toc95473383"/>
      <w:r w:rsidRPr="002B20AE">
        <w:t>Reviewing the Rules of Procedure and Terms of Reference</w:t>
      </w:r>
      <w:bookmarkEnd w:id="18"/>
    </w:p>
    <w:p w14:paraId="3D8B2A83" w14:textId="3686E46B" w:rsidR="000A434F" w:rsidRPr="00030DC6" w:rsidRDefault="000A434F" w:rsidP="00030DC6">
      <w:pPr>
        <w:pStyle w:val="NumberedParagraph"/>
        <w:numPr>
          <w:ilvl w:val="0"/>
          <w:numId w:val="12"/>
        </w:numPr>
        <w:rPr>
          <w:rFonts w:cs="Arial"/>
        </w:rPr>
      </w:pPr>
      <w:r w:rsidRPr="00030DC6">
        <w:rPr>
          <w:rFonts w:cs="Arial"/>
        </w:rPr>
        <w:t>The Town Centre Strategic Board will operate in accordance with the rules of procedure set out above.</w:t>
      </w:r>
    </w:p>
    <w:p w14:paraId="1EEABC9B" w14:textId="4DAF0B52" w:rsidR="000A434F" w:rsidRPr="00030DC6" w:rsidRDefault="000A434F" w:rsidP="00030DC6">
      <w:pPr>
        <w:pStyle w:val="NumberedParagraph"/>
        <w:numPr>
          <w:ilvl w:val="0"/>
          <w:numId w:val="12"/>
        </w:numPr>
        <w:rPr>
          <w:rFonts w:cs="Arial"/>
        </w:rPr>
      </w:pPr>
      <w:r w:rsidRPr="00030DC6">
        <w:rPr>
          <w:rFonts w:cs="Arial"/>
        </w:rPr>
        <w:t>With the exception of changes to the membership of the Town Centre Strategic Board which may be amended to fill vacancies arising, the rules may be reviewed by the Town Centre Strategic Board annually with recommendations for change made to the Council’s Executive.</w:t>
      </w:r>
    </w:p>
    <w:p w14:paraId="4B0EC5D3" w14:textId="782EBA5B" w:rsidR="00B46178" w:rsidRDefault="00B46178" w:rsidP="00030DC6">
      <w:pPr>
        <w:pStyle w:val="NumberedParagraph"/>
        <w:numPr>
          <w:ilvl w:val="0"/>
          <w:numId w:val="12"/>
        </w:numPr>
      </w:pPr>
      <w:r w:rsidRPr="00030DC6">
        <w:rPr>
          <w:rFonts w:cs="Arial"/>
        </w:rPr>
        <w:t xml:space="preserve">Should any urgent changes to </w:t>
      </w:r>
      <w:r w:rsidRPr="00B46178">
        <w:t>Partnerships for People and Place guidance from HM Government be received impacting on these Terms of Reference, the</w:t>
      </w:r>
      <w:r>
        <w:t xml:space="preserve"> Service Director for Inclusive Growth be authorised to revise them following consultation with the Executive Leader</w:t>
      </w:r>
      <w:r w:rsidR="00A9703D">
        <w:t xml:space="preserve"> subject to </w:t>
      </w:r>
      <w:r>
        <w:t>reporting</w:t>
      </w:r>
      <w:r w:rsidR="00A9703D">
        <w:t xml:space="preserve"> the changes</w:t>
      </w:r>
      <w:r>
        <w:t xml:space="preserve"> to the next following meeting of the Executive.</w:t>
      </w:r>
    </w:p>
    <w:p w14:paraId="52AAF4EC" w14:textId="5737ADC3" w:rsidR="00B46178" w:rsidRDefault="00B46178" w:rsidP="000A434F">
      <w:pPr>
        <w:ind w:left="567" w:hanging="567"/>
        <w:rPr>
          <w:rFonts w:cs="Arial"/>
        </w:rPr>
      </w:pPr>
    </w:p>
    <w:p w14:paraId="40B0ADC1" w14:textId="77777777" w:rsidR="00B46178" w:rsidRPr="002B20AE" w:rsidRDefault="00B46178" w:rsidP="000A434F">
      <w:pPr>
        <w:ind w:left="567" w:hanging="567"/>
        <w:rPr>
          <w:rFonts w:cs="Arial"/>
        </w:rPr>
      </w:pPr>
    </w:p>
    <w:p w14:paraId="01D303F8" w14:textId="77777777" w:rsidR="00984AC4" w:rsidRPr="002B20AE" w:rsidRDefault="00984AC4" w:rsidP="00984AC4">
      <w:pPr>
        <w:tabs>
          <w:tab w:val="left" w:pos="567"/>
        </w:tabs>
        <w:ind w:left="567" w:hanging="567"/>
        <w:rPr>
          <w:rFonts w:cs="Arial"/>
        </w:rPr>
      </w:pPr>
    </w:p>
    <w:p w14:paraId="174C0342" w14:textId="77777777" w:rsidR="00984AC4" w:rsidRPr="002B20AE" w:rsidRDefault="00984AC4" w:rsidP="00984AC4">
      <w:pPr>
        <w:spacing w:after="200" w:line="276" w:lineRule="auto"/>
        <w:rPr>
          <w:rFonts w:cs="Arial"/>
          <w:b/>
          <w:u w:val="single"/>
        </w:rPr>
      </w:pPr>
      <w:r w:rsidRPr="002B20AE">
        <w:rPr>
          <w:rFonts w:cs="Arial"/>
          <w:b/>
          <w:u w:val="single"/>
        </w:rPr>
        <w:br w:type="page"/>
      </w:r>
    </w:p>
    <w:p w14:paraId="76415758" w14:textId="29777411" w:rsidR="0045187E" w:rsidRDefault="00492A35" w:rsidP="00EB29A0">
      <w:pPr>
        <w:pStyle w:val="Heading1"/>
        <w:jc w:val="center"/>
      </w:pPr>
      <w:bookmarkStart w:id="19" w:name="_Toc95473384"/>
      <w:r>
        <w:lastRenderedPageBreak/>
        <w:t>Terms of Reference</w:t>
      </w:r>
      <w:bookmarkEnd w:id="19"/>
    </w:p>
    <w:p w14:paraId="66AC77BB" w14:textId="478210CC" w:rsidR="00492A35" w:rsidRDefault="00492A35" w:rsidP="00EB29A0">
      <w:pPr>
        <w:jc w:val="center"/>
      </w:pPr>
    </w:p>
    <w:p w14:paraId="2A62E8ED" w14:textId="77777777" w:rsidR="009C6D20" w:rsidRPr="00EB29A0" w:rsidRDefault="009C6D20" w:rsidP="00EB29A0">
      <w:pPr>
        <w:pStyle w:val="NumberedParagraph"/>
        <w:numPr>
          <w:ilvl w:val="0"/>
          <w:numId w:val="0"/>
        </w:numPr>
        <w:ind w:left="567"/>
        <w:jc w:val="center"/>
        <w:rPr>
          <w:b/>
          <w:sz w:val="32"/>
          <w:szCs w:val="32"/>
        </w:rPr>
      </w:pPr>
      <w:r w:rsidRPr="00EB29A0">
        <w:rPr>
          <w:b/>
          <w:sz w:val="32"/>
          <w:szCs w:val="32"/>
        </w:rPr>
        <w:t>Luton Town Centre Strategic Board</w:t>
      </w:r>
    </w:p>
    <w:p w14:paraId="5D5509B3" w14:textId="4BF9ABA8" w:rsidR="009C6D20" w:rsidRDefault="009C6D20" w:rsidP="00322F6B">
      <w:pPr>
        <w:pStyle w:val="NumberedParagraph"/>
        <w:numPr>
          <w:ilvl w:val="0"/>
          <w:numId w:val="0"/>
        </w:numPr>
        <w:ind w:left="567"/>
      </w:pPr>
      <w:r>
        <w:t>The Town Centre Strategic Board will be responsible for developing and overseeing the delivery of a Town Centre Delivery Plan that achieves each of the following objectives:</w:t>
      </w:r>
    </w:p>
    <w:p w14:paraId="41D150FA" w14:textId="77777777" w:rsidR="00322F6B" w:rsidRDefault="009C6D20" w:rsidP="00322F6B">
      <w:pPr>
        <w:pStyle w:val="NumberedParagraph"/>
        <w:numPr>
          <w:ilvl w:val="0"/>
          <w:numId w:val="8"/>
        </w:numPr>
      </w:pPr>
      <w:r w:rsidRPr="00322F6B">
        <w:t>Delivery of the Town Centre Masterplan</w:t>
      </w:r>
    </w:p>
    <w:p w14:paraId="53714E15" w14:textId="77777777" w:rsidR="00322F6B" w:rsidRDefault="009C6D20" w:rsidP="00322F6B">
      <w:pPr>
        <w:pStyle w:val="NumberedParagraph"/>
        <w:numPr>
          <w:ilvl w:val="0"/>
          <w:numId w:val="8"/>
        </w:numPr>
      </w:pPr>
      <w:r>
        <w:t>Ensuring that town centre regeneration and inward investment helps to create a diversified town centre offer that meet the needs of all in Luton and helps to build a thriving, inclusive economy.</w:t>
      </w:r>
    </w:p>
    <w:p w14:paraId="70C775BD" w14:textId="77777777" w:rsidR="00322F6B" w:rsidRDefault="009C6D20" w:rsidP="00322F6B">
      <w:pPr>
        <w:pStyle w:val="NumberedParagraph"/>
        <w:numPr>
          <w:ilvl w:val="0"/>
          <w:numId w:val="8"/>
        </w:numPr>
      </w:pPr>
      <w:r>
        <w:t>Identifying employment and skills needs in the town centre and addresses these.</w:t>
      </w:r>
    </w:p>
    <w:p w14:paraId="3E49F82E" w14:textId="77777777" w:rsidR="00322F6B" w:rsidRDefault="009C6D20" w:rsidP="00322F6B">
      <w:pPr>
        <w:pStyle w:val="NumberedParagraph"/>
        <w:numPr>
          <w:ilvl w:val="0"/>
          <w:numId w:val="8"/>
        </w:numPr>
      </w:pPr>
      <w:r>
        <w:t>Improving transport connectivity to enable residents, workers and visitors to travel in healthier and more sustainable ways.</w:t>
      </w:r>
    </w:p>
    <w:p w14:paraId="46A38849" w14:textId="77777777" w:rsidR="00322F6B" w:rsidRDefault="009C6D20" w:rsidP="00322F6B">
      <w:pPr>
        <w:pStyle w:val="NumberedParagraph"/>
        <w:numPr>
          <w:ilvl w:val="0"/>
          <w:numId w:val="8"/>
        </w:numPr>
      </w:pPr>
      <w:r>
        <w:t>Addressing ongoing issues of crime and anti-social behaviour to improve safety and perceptions of safety in the town centre.</w:t>
      </w:r>
    </w:p>
    <w:p w14:paraId="31336269" w14:textId="77777777" w:rsidR="00322F6B" w:rsidRDefault="009C6D20" w:rsidP="00322F6B">
      <w:pPr>
        <w:pStyle w:val="NumberedParagraph"/>
        <w:numPr>
          <w:ilvl w:val="0"/>
          <w:numId w:val="8"/>
        </w:numPr>
      </w:pPr>
      <w:r>
        <w:t>Delivering initiatives to ensure a clean and green town centre, through behavioural change, increased access to green spaces and tackling environmental crime.</w:t>
      </w:r>
    </w:p>
    <w:p w14:paraId="591F6AEC" w14:textId="77777777" w:rsidR="00322F6B" w:rsidRDefault="009C6D20" w:rsidP="00322F6B">
      <w:pPr>
        <w:pStyle w:val="NumberedParagraph"/>
        <w:numPr>
          <w:ilvl w:val="0"/>
          <w:numId w:val="8"/>
        </w:numPr>
      </w:pPr>
      <w:r>
        <w:t>Improving the accessibility of the town centre for all, including becoming a disability-friendly and child-friendly town centre.</w:t>
      </w:r>
    </w:p>
    <w:p w14:paraId="66F77BC1" w14:textId="77777777" w:rsidR="00322F6B" w:rsidRDefault="009C6D20" w:rsidP="00322F6B">
      <w:pPr>
        <w:pStyle w:val="NumberedParagraph"/>
        <w:numPr>
          <w:ilvl w:val="0"/>
          <w:numId w:val="8"/>
        </w:numPr>
      </w:pPr>
      <w:r>
        <w:t xml:space="preserve">Feeds into the work of Luton becoming a Marmot Town. </w:t>
      </w:r>
    </w:p>
    <w:p w14:paraId="7FD587B5" w14:textId="77777777" w:rsidR="00322F6B" w:rsidRDefault="009C6D20" w:rsidP="00322F6B">
      <w:pPr>
        <w:pStyle w:val="NumberedParagraph"/>
        <w:numPr>
          <w:ilvl w:val="0"/>
          <w:numId w:val="8"/>
        </w:numPr>
      </w:pPr>
      <w:r>
        <w:t>Overseeing the ongoing development of the creative sector in the town centre, including the development of the Hat District, the Creative Quarter, the town centre Heritage Zone and with the delivery and promotion of public art and large-scale events in the town centre.</w:t>
      </w:r>
    </w:p>
    <w:p w14:paraId="35C274CC" w14:textId="77777777" w:rsidR="00322F6B" w:rsidRDefault="009C6D20" w:rsidP="00322F6B">
      <w:pPr>
        <w:pStyle w:val="NumberedParagraph"/>
        <w:numPr>
          <w:ilvl w:val="0"/>
          <w:numId w:val="8"/>
        </w:numPr>
      </w:pPr>
      <w:r>
        <w:t>Overseeing the marketing of our town centre to position it as a destination for investment and visitors.</w:t>
      </w:r>
    </w:p>
    <w:p w14:paraId="61A7B4F1" w14:textId="77777777" w:rsidR="00322F6B" w:rsidRDefault="009C6D20" w:rsidP="00322F6B">
      <w:pPr>
        <w:pStyle w:val="NumberedParagraph"/>
        <w:numPr>
          <w:ilvl w:val="0"/>
          <w:numId w:val="8"/>
        </w:numPr>
      </w:pPr>
      <w:r>
        <w:t>The board will be responsible for establishing a robust process of performance monitoring, including a set of performance measures for the town centre and evaluating the success of the town centre transformation programme.</w:t>
      </w:r>
    </w:p>
    <w:p w14:paraId="68DC7EE0" w14:textId="272D621A" w:rsidR="009C6D20" w:rsidRDefault="009C6D20" w:rsidP="00322F6B">
      <w:pPr>
        <w:pStyle w:val="NumberedParagraph"/>
        <w:numPr>
          <w:ilvl w:val="0"/>
          <w:numId w:val="8"/>
        </w:numPr>
      </w:pPr>
      <w:r>
        <w:t>The board will oversee the development and implementation of a comprehensive citizen’s engagement plan to support the overall delivery and success of the town centre strategic plan.</w:t>
      </w:r>
    </w:p>
    <w:p w14:paraId="14703221" w14:textId="76A0FEC6" w:rsidR="00A62889" w:rsidRDefault="0067300C" w:rsidP="00FF7765">
      <w:pPr>
        <w:rPr>
          <w:noProof/>
          <w:sz w:val="20"/>
          <w:lang w:eastAsia="en-GB"/>
        </w:rPr>
      </w:pPr>
      <w:r>
        <w:rPr>
          <w:b/>
        </w:rPr>
        <w:br w:type="page"/>
      </w:r>
    </w:p>
    <w:p w14:paraId="00D6AB31" w14:textId="67943BD4" w:rsidR="00A62889" w:rsidRDefault="00A62889" w:rsidP="00A62889">
      <w:pPr>
        <w:pStyle w:val="NumberedParagraph"/>
        <w:numPr>
          <w:ilvl w:val="0"/>
          <w:numId w:val="0"/>
        </w:numPr>
        <w:rPr>
          <w:b/>
          <w:noProof/>
          <w:szCs w:val="24"/>
          <w:lang w:eastAsia="en-GB"/>
        </w:rPr>
      </w:pPr>
      <w:r w:rsidRPr="00A62889">
        <w:rPr>
          <w:b/>
          <w:noProof/>
          <w:szCs w:val="24"/>
          <w:lang w:eastAsia="en-GB"/>
        </w:rPr>
        <w:lastRenderedPageBreak/>
        <w:t xml:space="preserve">Town Centre Governance Model </w:t>
      </w:r>
      <w:r>
        <w:rPr>
          <w:b/>
          <w:noProof/>
          <w:szCs w:val="24"/>
          <w:lang w:eastAsia="en-GB"/>
        </w:rPr>
        <w:t xml:space="preserve">/ Eco-System </w:t>
      </w:r>
    </w:p>
    <w:p w14:paraId="2F7D0DC3" w14:textId="15ECF8E0" w:rsidR="00A62889" w:rsidRDefault="00A62889" w:rsidP="00A62889">
      <w:pPr>
        <w:pStyle w:val="NumberedParagraph"/>
        <w:numPr>
          <w:ilvl w:val="0"/>
          <w:numId w:val="0"/>
        </w:numPr>
        <w:jc w:val="center"/>
        <w:rPr>
          <w:b/>
          <w:noProof/>
          <w:szCs w:val="24"/>
          <w:lang w:eastAsia="en-GB"/>
        </w:rPr>
      </w:pPr>
      <w:r w:rsidRPr="00A62889">
        <w:rPr>
          <w:b/>
          <w:noProof/>
          <w:szCs w:val="24"/>
          <w:lang w:eastAsia="en-GB"/>
        </w:rPr>
        <w:drawing>
          <wp:inline distT="0" distB="0" distL="0" distR="0" wp14:anchorId="4A1C78C4" wp14:editId="3FC57A2D">
            <wp:extent cx="5454650" cy="435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4356100"/>
                    </a:xfrm>
                    <a:prstGeom prst="rect">
                      <a:avLst/>
                    </a:prstGeom>
                    <a:noFill/>
                    <a:ln>
                      <a:noFill/>
                    </a:ln>
                  </pic:spPr>
                </pic:pic>
              </a:graphicData>
            </a:graphic>
          </wp:inline>
        </w:drawing>
      </w:r>
    </w:p>
    <w:p w14:paraId="39D61C82" w14:textId="77777777" w:rsidR="00A62889" w:rsidRPr="00A62889" w:rsidRDefault="00A62889" w:rsidP="00A62889">
      <w:pPr>
        <w:pStyle w:val="NumberedParagraph"/>
        <w:numPr>
          <w:ilvl w:val="0"/>
          <w:numId w:val="0"/>
        </w:numPr>
        <w:rPr>
          <w:b/>
          <w:noProof/>
          <w:szCs w:val="24"/>
          <w:lang w:eastAsia="en-GB"/>
        </w:rPr>
      </w:pPr>
    </w:p>
    <w:p w14:paraId="1322DB4B" w14:textId="32380181" w:rsidR="00030DC6" w:rsidRDefault="008960D5" w:rsidP="00A62889">
      <w:pPr>
        <w:pStyle w:val="NumberedParagraph"/>
        <w:numPr>
          <w:ilvl w:val="0"/>
          <w:numId w:val="0"/>
        </w:numPr>
        <w:ind w:left="567" w:hanging="567"/>
      </w:pPr>
      <w:r w:rsidRPr="00A62889">
        <w:rPr>
          <w:noProof/>
          <w:lang w:eastAsia="en-GB"/>
        </w:rPr>
        <w:drawing>
          <wp:inline distT="0" distB="0" distL="0" distR="0" wp14:anchorId="299E9093" wp14:editId="445077A3">
            <wp:extent cx="6645910" cy="22244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224405"/>
                    </a:xfrm>
                    <a:prstGeom prst="rect">
                      <a:avLst/>
                    </a:prstGeom>
                    <a:noFill/>
                    <a:ln>
                      <a:noFill/>
                    </a:ln>
                  </pic:spPr>
                </pic:pic>
              </a:graphicData>
            </a:graphic>
          </wp:inline>
        </w:drawing>
      </w:r>
    </w:p>
    <w:sectPr w:rsidR="00030DC6" w:rsidSect="00F862EE">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F8928" w14:textId="77777777" w:rsidR="00F04182" w:rsidRDefault="00F04182" w:rsidP="004832CE">
      <w:pPr>
        <w:spacing w:after="0" w:line="240" w:lineRule="auto"/>
      </w:pPr>
      <w:r>
        <w:separator/>
      </w:r>
    </w:p>
  </w:endnote>
  <w:endnote w:type="continuationSeparator" w:id="0">
    <w:p w14:paraId="76318A46" w14:textId="77777777" w:rsidR="00F04182" w:rsidRDefault="00F04182" w:rsidP="0048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59AE" w14:textId="77777777" w:rsidR="00732453" w:rsidRDefault="00732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686878"/>
      <w:docPartObj>
        <w:docPartGallery w:val="Page Numbers (Bottom of Page)"/>
        <w:docPartUnique/>
      </w:docPartObj>
    </w:sdtPr>
    <w:sdtEndPr>
      <w:rPr>
        <w:noProof/>
      </w:rPr>
    </w:sdtEndPr>
    <w:sdtContent>
      <w:p w14:paraId="243C7251" w14:textId="5EBC927B" w:rsidR="004F747F" w:rsidRDefault="004F747F" w:rsidP="00766B95">
        <w:pPr>
          <w:pStyle w:val="Footer"/>
          <w:jc w:val="center"/>
        </w:pPr>
        <w:r>
          <w:fldChar w:fldCharType="begin"/>
        </w:r>
        <w:r>
          <w:instrText xml:space="preserve"> PAGE   \* MERGEFORMAT </w:instrText>
        </w:r>
        <w:r>
          <w:fldChar w:fldCharType="separate"/>
        </w:r>
        <w:r w:rsidR="00732453">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9CC53" w14:textId="0795205B" w:rsidR="004F747F" w:rsidRPr="00A95563" w:rsidRDefault="004F747F" w:rsidP="00A95563">
    <w:pPr>
      <w:pStyle w:val="Footer"/>
      <w:jc w:val="center"/>
      <w:rPr>
        <w:sz w:val="22"/>
      </w:rPr>
    </w:pPr>
    <w:r w:rsidRPr="00A95563">
      <w:rPr>
        <w:sz w:val="22"/>
      </w:rPr>
      <w:fldChar w:fldCharType="begin"/>
    </w:r>
    <w:r w:rsidRPr="00A95563">
      <w:rPr>
        <w:sz w:val="22"/>
      </w:rPr>
      <w:instrText xml:space="preserve"> PAGE   \* MERGEFORMAT </w:instrText>
    </w:r>
    <w:r w:rsidRPr="00A95563">
      <w:rPr>
        <w:sz w:val="22"/>
      </w:rPr>
      <w:fldChar w:fldCharType="separate"/>
    </w:r>
    <w:r>
      <w:rPr>
        <w:noProof/>
        <w:sz w:val="22"/>
      </w:rPr>
      <w:t>1</w:t>
    </w:r>
    <w:r w:rsidRPr="00A95563">
      <w:rPr>
        <w:noProof/>
        <w:sz w:val="22"/>
      </w:rPr>
      <w:fldChar w:fldCharType="end"/>
    </w:r>
    <w:r w:rsidRPr="00A95563">
      <w:rPr>
        <w:sz w:val="22"/>
      </w:rPr>
      <w:tab/>
      <w:t xml:space="preserve">Guide to creating accessible documents </w:t>
    </w:r>
    <w:r w:rsidRPr="00A95563">
      <w:rPr>
        <w:sz w:val="22"/>
      </w:rPr>
      <w:tab/>
      <w:t xml:space="preserve">    v1.0 – Jan 2020</w:t>
    </w:r>
  </w:p>
  <w:p w14:paraId="3138E558" w14:textId="77777777" w:rsidR="004F747F" w:rsidRDefault="004F747F"/>
  <w:p w14:paraId="1E3A50E0" w14:textId="77777777" w:rsidR="004F747F" w:rsidRDefault="004F74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4065F" w14:textId="77777777" w:rsidR="00F04182" w:rsidRDefault="00F04182" w:rsidP="004832CE">
      <w:pPr>
        <w:spacing w:after="0" w:line="240" w:lineRule="auto"/>
      </w:pPr>
      <w:r>
        <w:separator/>
      </w:r>
    </w:p>
  </w:footnote>
  <w:footnote w:type="continuationSeparator" w:id="0">
    <w:p w14:paraId="4998AA5E" w14:textId="77777777" w:rsidR="00F04182" w:rsidRDefault="00F04182" w:rsidP="00483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9F97" w14:textId="77777777" w:rsidR="00732453" w:rsidRDefault="00732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004F747F" w14:paraId="28CEBBF0" w14:textId="77777777" w:rsidTr="1DFA2AF4">
      <w:tc>
        <w:tcPr>
          <w:tcW w:w="3489" w:type="dxa"/>
        </w:tcPr>
        <w:p w14:paraId="41AD5DFE" w14:textId="283CFE1D" w:rsidR="004F747F" w:rsidRDefault="00732453" w:rsidP="1DFA2AF4">
          <w:pPr>
            <w:pStyle w:val="Header"/>
            <w:ind w:left="-115"/>
          </w:pPr>
          <w:r>
            <w:t xml:space="preserve">June </w:t>
          </w:r>
          <w:r>
            <w:t>2023</w:t>
          </w:r>
          <w:bookmarkStart w:id="20" w:name="_GoBack"/>
          <w:bookmarkEnd w:id="20"/>
        </w:p>
      </w:tc>
      <w:tc>
        <w:tcPr>
          <w:tcW w:w="3489" w:type="dxa"/>
        </w:tcPr>
        <w:p w14:paraId="36323431" w14:textId="3D6E4FCC" w:rsidR="004F747F" w:rsidRDefault="004F747F" w:rsidP="1DFA2AF4">
          <w:pPr>
            <w:pStyle w:val="Header"/>
            <w:jc w:val="center"/>
          </w:pPr>
        </w:p>
      </w:tc>
      <w:tc>
        <w:tcPr>
          <w:tcW w:w="3489" w:type="dxa"/>
        </w:tcPr>
        <w:p w14:paraId="3A86C2C4" w14:textId="21BB00FE" w:rsidR="004F747F" w:rsidRDefault="004F747F" w:rsidP="1DFA2AF4">
          <w:pPr>
            <w:pStyle w:val="Header"/>
            <w:ind w:right="-115"/>
            <w:jc w:val="right"/>
          </w:pPr>
        </w:p>
      </w:tc>
    </w:tr>
  </w:tbl>
  <w:p w14:paraId="0383EBD9" w14:textId="54FBC132" w:rsidR="004F747F" w:rsidRDefault="004F747F" w:rsidP="1DFA2A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617CD" w14:textId="77777777" w:rsidR="00732453" w:rsidRDefault="00732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77980"/>
    <w:multiLevelType w:val="hybridMultilevel"/>
    <w:tmpl w:val="B05E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748A9"/>
    <w:multiLevelType w:val="hybridMultilevel"/>
    <w:tmpl w:val="9BA207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71D497F"/>
    <w:multiLevelType w:val="hybridMultilevel"/>
    <w:tmpl w:val="B05E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B92"/>
    <w:multiLevelType w:val="hybridMultilevel"/>
    <w:tmpl w:val="A2C0476C"/>
    <w:lvl w:ilvl="0" w:tplc="49E2BDAA">
      <w:start w:val="5"/>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42038B"/>
    <w:multiLevelType w:val="hybridMultilevel"/>
    <w:tmpl w:val="4E0A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F400C7"/>
    <w:multiLevelType w:val="hybridMultilevel"/>
    <w:tmpl w:val="08FA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7327C"/>
    <w:multiLevelType w:val="hybridMultilevel"/>
    <w:tmpl w:val="0240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8774CF"/>
    <w:multiLevelType w:val="hybridMultilevel"/>
    <w:tmpl w:val="E252DFC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767B2FFD"/>
    <w:multiLevelType w:val="multilevel"/>
    <w:tmpl w:val="00C84054"/>
    <w:lvl w:ilvl="0">
      <w:start w:val="1"/>
      <w:numFmt w:val="decimal"/>
      <w:pStyle w:val="NumberedParagraph"/>
      <w:lvlText w:val="%1."/>
      <w:lvlJc w:val="left"/>
      <w:pPr>
        <w:ind w:left="567" w:hanging="567"/>
      </w:pPr>
      <w:rPr>
        <w:rFonts w:ascii="Arial" w:eastAsia="Times New Roman" w:hAnsi="Arial" w:cs="Times New Roman"/>
        <w:b w:val="0"/>
        <w:i w:val="0"/>
        <w:strike w:val="0"/>
      </w:rPr>
    </w:lvl>
    <w:lvl w:ilvl="1">
      <w:start w:val="1"/>
      <w:numFmt w:val="lowerRoman"/>
      <w:lvlText w:val="(%2)"/>
      <w:lvlJc w:val="left"/>
      <w:pPr>
        <w:ind w:left="1077" w:hanging="567"/>
      </w:pPr>
      <w:rPr>
        <w:rFonts w:hint="default"/>
        <w:b/>
        <w:i w:val="0"/>
      </w:rPr>
    </w:lvl>
    <w:lvl w:ilvl="2">
      <w:start w:val="1"/>
      <w:numFmt w:val="lowerRoman"/>
      <w:lvlText w:val="%3."/>
      <w:lvlJc w:val="left"/>
      <w:pPr>
        <w:ind w:left="1587" w:hanging="567"/>
      </w:pPr>
      <w:rPr>
        <w:rFonts w:hint="default"/>
      </w:rPr>
    </w:lvl>
    <w:lvl w:ilvl="3">
      <w:start w:val="1"/>
      <w:numFmt w:val="decimal"/>
      <w:lvlText w:val="%4."/>
      <w:lvlJc w:val="left"/>
      <w:pPr>
        <w:ind w:left="2097" w:hanging="567"/>
      </w:pPr>
      <w:rPr>
        <w:rFonts w:hint="default"/>
      </w:rPr>
    </w:lvl>
    <w:lvl w:ilvl="4">
      <w:start w:val="1"/>
      <w:numFmt w:val="lowerLetter"/>
      <w:lvlText w:val="%5."/>
      <w:lvlJc w:val="left"/>
      <w:pPr>
        <w:ind w:left="2607" w:hanging="567"/>
      </w:pPr>
      <w:rPr>
        <w:rFonts w:hint="default"/>
      </w:rPr>
    </w:lvl>
    <w:lvl w:ilvl="5">
      <w:start w:val="1"/>
      <w:numFmt w:val="lowerRoman"/>
      <w:lvlText w:val="%6."/>
      <w:lvlJc w:val="right"/>
      <w:pPr>
        <w:ind w:left="3117" w:hanging="567"/>
      </w:pPr>
      <w:rPr>
        <w:rFonts w:hint="default"/>
      </w:rPr>
    </w:lvl>
    <w:lvl w:ilvl="6">
      <w:start w:val="1"/>
      <w:numFmt w:val="decimal"/>
      <w:lvlText w:val="%7."/>
      <w:lvlJc w:val="left"/>
      <w:pPr>
        <w:ind w:left="3627" w:hanging="567"/>
      </w:pPr>
      <w:rPr>
        <w:rFonts w:hint="default"/>
      </w:rPr>
    </w:lvl>
    <w:lvl w:ilvl="7">
      <w:start w:val="1"/>
      <w:numFmt w:val="lowerLetter"/>
      <w:lvlText w:val="%8."/>
      <w:lvlJc w:val="left"/>
      <w:pPr>
        <w:ind w:left="4137" w:hanging="567"/>
      </w:pPr>
      <w:rPr>
        <w:rFonts w:hint="default"/>
      </w:rPr>
    </w:lvl>
    <w:lvl w:ilvl="8">
      <w:start w:val="1"/>
      <w:numFmt w:val="lowerRoman"/>
      <w:lvlText w:val="%9."/>
      <w:lvlJc w:val="right"/>
      <w:pPr>
        <w:ind w:left="4647" w:hanging="567"/>
      </w:pPr>
      <w:rPr>
        <w:rFonts w:hint="default"/>
      </w:rPr>
    </w:lvl>
  </w:abstractNum>
  <w:abstractNum w:abstractNumId="9" w15:restartNumberingAfterBreak="0">
    <w:nsid w:val="769E60EE"/>
    <w:multiLevelType w:val="hybridMultilevel"/>
    <w:tmpl w:val="B05E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671CFC"/>
    <w:multiLevelType w:val="multilevel"/>
    <w:tmpl w:val="2C704B76"/>
    <w:lvl w:ilvl="0">
      <w:start w:val="1"/>
      <w:numFmt w:val="bullet"/>
      <w:lvlText w:val=""/>
      <w:lvlJc w:val="left"/>
      <w:pPr>
        <w:ind w:left="1134" w:hanging="567"/>
      </w:pPr>
      <w:rPr>
        <w:rFonts w:ascii="Symbol" w:hAnsi="Symbol" w:hint="default"/>
        <w:b w:val="0"/>
        <w:i w:val="0"/>
      </w:rPr>
    </w:lvl>
    <w:lvl w:ilvl="1">
      <w:start w:val="1"/>
      <w:numFmt w:val="lowerRoman"/>
      <w:lvlText w:val="(%2)"/>
      <w:lvlJc w:val="left"/>
      <w:pPr>
        <w:ind w:left="1644" w:hanging="567"/>
      </w:pPr>
      <w:rPr>
        <w:rFonts w:hint="default"/>
        <w:b/>
        <w:i w:val="0"/>
      </w:rPr>
    </w:lvl>
    <w:lvl w:ilvl="2">
      <w:start w:val="1"/>
      <w:numFmt w:val="lowerRoman"/>
      <w:lvlText w:val="%3."/>
      <w:lvlJc w:val="left"/>
      <w:pPr>
        <w:ind w:left="2154" w:hanging="567"/>
      </w:pPr>
      <w:rPr>
        <w:rFonts w:hint="default"/>
      </w:rPr>
    </w:lvl>
    <w:lvl w:ilvl="3">
      <w:start w:val="1"/>
      <w:numFmt w:val="decimal"/>
      <w:lvlText w:val="%4."/>
      <w:lvlJc w:val="left"/>
      <w:pPr>
        <w:ind w:left="2664" w:hanging="567"/>
      </w:pPr>
      <w:rPr>
        <w:rFonts w:hint="default"/>
      </w:rPr>
    </w:lvl>
    <w:lvl w:ilvl="4">
      <w:start w:val="1"/>
      <w:numFmt w:val="lowerLetter"/>
      <w:lvlText w:val="%5."/>
      <w:lvlJc w:val="left"/>
      <w:pPr>
        <w:ind w:left="3174" w:hanging="567"/>
      </w:pPr>
      <w:rPr>
        <w:rFonts w:hint="default"/>
      </w:rPr>
    </w:lvl>
    <w:lvl w:ilvl="5">
      <w:start w:val="1"/>
      <w:numFmt w:val="lowerRoman"/>
      <w:lvlText w:val="%6."/>
      <w:lvlJc w:val="right"/>
      <w:pPr>
        <w:ind w:left="3684" w:hanging="567"/>
      </w:pPr>
      <w:rPr>
        <w:rFonts w:hint="default"/>
      </w:rPr>
    </w:lvl>
    <w:lvl w:ilvl="6">
      <w:start w:val="1"/>
      <w:numFmt w:val="decimal"/>
      <w:lvlText w:val="%7."/>
      <w:lvlJc w:val="left"/>
      <w:pPr>
        <w:ind w:left="4194" w:hanging="567"/>
      </w:pPr>
      <w:rPr>
        <w:rFonts w:hint="default"/>
      </w:rPr>
    </w:lvl>
    <w:lvl w:ilvl="7">
      <w:start w:val="1"/>
      <w:numFmt w:val="lowerLetter"/>
      <w:lvlText w:val="%8."/>
      <w:lvlJc w:val="left"/>
      <w:pPr>
        <w:ind w:left="4704" w:hanging="567"/>
      </w:pPr>
      <w:rPr>
        <w:rFonts w:hint="default"/>
      </w:rPr>
    </w:lvl>
    <w:lvl w:ilvl="8">
      <w:start w:val="1"/>
      <w:numFmt w:val="lowerRoman"/>
      <w:lvlText w:val="%9."/>
      <w:lvlJc w:val="right"/>
      <w:pPr>
        <w:ind w:left="5214" w:hanging="567"/>
      </w:pPr>
      <w:rPr>
        <w:rFonts w:hint="default"/>
      </w:rPr>
    </w:lvl>
  </w:abstractNum>
  <w:num w:numId="1">
    <w:abstractNumId w:val="8"/>
  </w:num>
  <w:num w:numId="2">
    <w:abstractNumId w:val="3"/>
  </w:num>
  <w:num w:numId="3">
    <w:abstractNumId w:val="2"/>
  </w:num>
  <w:num w:numId="4">
    <w:abstractNumId w:val="9"/>
  </w:num>
  <w:num w:numId="5">
    <w:abstractNumId w:val="0"/>
  </w:num>
  <w:num w:numId="6">
    <w:abstractNumId w:val="4"/>
  </w:num>
  <w:num w:numId="7">
    <w:abstractNumId w:val="6"/>
  </w:num>
  <w:num w:numId="8">
    <w:abstractNumId w:val="1"/>
  </w:num>
  <w:num w:numId="9">
    <w:abstractNumId w:val="5"/>
  </w:num>
  <w:num w:numId="10">
    <w:abstractNumId w:val="10"/>
  </w:num>
  <w:num w:numId="11">
    <w:abstractNumId w:val="7"/>
  </w:num>
  <w:num w:numId="12">
    <w:abstractNumId w:val="8"/>
    <w:lvlOverride w:ilvl="0">
      <w:startOverride w:val="10"/>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C1B"/>
    <w:rsid w:val="00006796"/>
    <w:rsid w:val="000111F8"/>
    <w:rsid w:val="00012544"/>
    <w:rsid w:val="0001799D"/>
    <w:rsid w:val="00024839"/>
    <w:rsid w:val="00030DC6"/>
    <w:rsid w:val="0003112F"/>
    <w:rsid w:val="00035C04"/>
    <w:rsid w:val="00037F24"/>
    <w:rsid w:val="00044070"/>
    <w:rsid w:val="00046755"/>
    <w:rsid w:val="00051393"/>
    <w:rsid w:val="00056893"/>
    <w:rsid w:val="0005773F"/>
    <w:rsid w:val="00062839"/>
    <w:rsid w:val="0007215F"/>
    <w:rsid w:val="000760FE"/>
    <w:rsid w:val="000863FA"/>
    <w:rsid w:val="00086783"/>
    <w:rsid w:val="000907C1"/>
    <w:rsid w:val="00094B82"/>
    <w:rsid w:val="000979DE"/>
    <w:rsid w:val="000A0005"/>
    <w:rsid w:val="000A183A"/>
    <w:rsid w:val="000A434F"/>
    <w:rsid w:val="000A4B0A"/>
    <w:rsid w:val="000B0409"/>
    <w:rsid w:val="000B4526"/>
    <w:rsid w:val="000B69A4"/>
    <w:rsid w:val="000C167B"/>
    <w:rsid w:val="000C20D3"/>
    <w:rsid w:val="000C32EA"/>
    <w:rsid w:val="000C4E3F"/>
    <w:rsid w:val="000C579A"/>
    <w:rsid w:val="000C63F4"/>
    <w:rsid w:val="000D112D"/>
    <w:rsid w:val="000D26D0"/>
    <w:rsid w:val="000E2DD9"/>
    <w:rsid w:val="000E2F43"/>
    <w:rsid w:val="000E5807"/>
    <w:rsid w:val="000E6E3F"/>
    <w:rsid w:val="000F0D8A"/>
    <w:rsid w:val="000F25B8"/>
    <w:rsid w:val="000F6C6F"/>
    <w:rsid w:val="001022B0"/>
    <w:rsid w:val="0010376C"/>
    <w:rsid w:val="001044AE"/>
    <w:rsid w:val="00104583"/>
    <w:rsid w:val="001058AF"/>
    <w:rsid w:val="00107CAE"/>
    <w:rsid w:val="0012346E"/>
    <w:rsid w:val="00130254"/>
    <w:rsid w:val="00130AEE"/>
    <w:rsid w:val="0013129A"/>
    <w:rsid w:val="00132A26"/>
    <w:rsid w:val="0015457F"/>
    <w:rsid w:val="00154FC2"/>
    <w:rsid w:val="00156AF4"/>
    <w:rsid w:val="00162643"/>
    <w:rsid w:val="001706F7"/>
    <w:rsid w:val="001751FB"/>
    <w:rsid w:val="001804C5"/>
    <w:rsid w:val="00180AF6"/>
    <w:rsid w:val="00181662"/>
    <w:rsid w:val="0018302F"/>
    <w:rsid w:val="001849B9"/>
    <w:rsid w:val="0018715B"/>
    <w:rsid w:val="00190029"/>
    <w:rsid w:val="0019519A"/>
    <w:rsid w:val="001A2EAE"/>
    <w:rsid w:val="001B2CB7"/>
    <w:rsid w:val="001B64ED"/>
    <w:rsid w:val="001B7343"/>
    <w:rsid w:val="001C368E"/>
    <w:rsid w:val="001D506F"/>
    <w:rsid w:val="001E107A"/>
    <w:rsid w:val="001E181E"/>
    <w:rsid w:val="001E519C"/>
    <w:rsid w:val="001E7052"/>
    <w:rsid w:val="00206006"/>
    <w:rsid w:val="00214407"/>
    <w:rsid w:val="002218D6"/>
    <w:rsid w:val="00235266"/>
    <w:rsid w:val="00243F24"/>
    <w:rsid w:val="002525E4"/>
    <w:rsid w:val="00254C15"/>
    <w:rsid w:val="002714FB"/>
    <w:rsid w:val="00271592"/>
    <w:rsid w:val="00275F80"/>
    <w:rsid w:val="00277B22"/>
    <w:rsid w:val="0029585E"/>
    <w:rsid w:val="00295BF6"/>
    <w:rsid w:val="002A392B"/>
    <w:rsid w:val="002B64AE"/>
    <w:rsid w:val="002B6F64"/>
    <w:rsid w:val="002C1334"/>
    <w:rsid w:val="002C332F"/>
    <w:rsid w:val="002C464C"/>
    <w:rsid w:val="002C48D1"/>
    <w:rsid w:val="002C5768"/>
    <w:rsid w:val="002D17EC"/>
    <w:rsid w:val="002D4CA4"/>
    <w:rsid w:val="002D5EDB"/>
    <w:rsid w:val="002D6913"/>
    <w:rsid w:val="002E631B"/>
    <w:rsid w:val="002F1AC2"/>
    <w:rsid w:val="002F40EE"/>
    <w:rsid w:val="002F73CB"/>
    <w:rsid w:val="0031256A"/>
    <w:rsid w:val="0031321C"/>
    <w:rsid w:val="0031432F"/>
    <w:rsid w:val="0031777D"/>
    <w:rsid w:val="00317A20"/>
    <w:rsid w:val="00322F6B"/>
    <w:rsid w:val="00324E61"/>
    <w:rsid w:val="0033432E"/>
    <w:rsid w:val="00334C82"/>
    <w:rsid w:val="003352C6"/>
    <w:rsid w:val="0033726F"/>
    <w:rsid w:val="00340480"/>
    <w:rsid w:val="00341B00"/>
    <w:rsid w:val="00355BFC"/>
    <w:rsid w:val="00356A8E"/>
    <w:rsid w:val="00360251"/>
    <w:rsid w:val="00360AFD"/>
    <w:rsid w:val="00362665"/>
    <w:rsid w:val="00365D95"/>
    <w:rsid w:val="003745DB"/>
    <w:rsid w:val="003822F6"/>
    <w:rsid w:val="00383F78"/>
    <w:rsid w:val="0038482F"/>
    <w:rsid w:val="00384F71"/>
    <w:rsid w:val="00390A2A"/>
    <w:rsid w:val="00391EB5"/>
    <w:rsid w:val="003970FA"/>
    <w:rsid w:val="003A2D01"/>
    <w:rsid w:val="003A4412"/>
    <w:rsid w:val="003A5152"/>
    <w:rsid w:val="003A7016"/>
    <w:rsid w:val="003B125C"/>
    <w:rsid w:val="003B56C9"/>
    <w:rsid w:val="003C0BB7"/>
    <w:rsid w:val="003C74CA"/>
    <w:rsid w:val="003D3B15"/>
    <w:rsid w:val="003E0FF4"/>
    <w:rsid w:val="003E1227"/>
    <w:rsid w:val="003E62BB"/>
    <w:rsid w:val="003F0791"/>
    <w:rsid w:val="003F53F9"/>
    <w:rsid w:val="003F781C"/>
    <w:rsid w:val="004015D1"/>
    <w:rsid w:val="00403E48"/>
    <w:rsid w:val="00406150"/>
    <w:rsid w:val="00412C95"/>
    <w:rsid w:val="00416F73"/>
    <w:rsid w:val="00425607"/>
    <w:rsid w:val="00432E10"/>
    <w:rsid w:val="00434A64"/>
    <w:rsid w:val="004370A2"/>
    <w:rsid w:val="0044096D"/>
    <w:rsid w:val="00440A4F"/>
    <w:rsid w:val="004410F3"/>
    <w:rsid w:val="00441228"/>
    <w:rsid w:val="004439D8"/>
    <w:rsid w:val="00444B5B"/>
    <w:rsid w:val="00445DAD"/>
    <w:rsid w:val="0045187E"/>
    <w:rsid w:val="004522D9"/>
    <w:rsid w:val="00464385"/>
    <w:rsid w:val="00467DB1"/>
    <w:rsid w:val="00471171"/>
    <w:rsid w:val="004758EB"/>
    <w:rsid w:val="004802D4"/>
    <w:rsid w:val="00482E74"/>
    <w:rsid w:val="004832CE"/>
    <w:rsid w:val="00487FD4"/>
    <w:rsid w:val="00492A35"/>
    <w:rsid w:val="004945FC"/>
    <w:rsid w:val="004A027C"/>
    <w:rsid w:val="004C2968"/>
    <w:rsid w:val="004D4E4A"/>
    <w:rsid w:val="004D7841"/>
    <w:rsid w:val="004E03E7"/>
    <w:rsid w:val="004E0506"/>
    <w:rsid w:val="004E2A74"/>
    <w:rsid w:val="004E3AAD"/>
    <w:rsid w:val="004F3113"/>
    <w:rsid w:val="004F4A72"/>
    <w:rsid w:val="004F4E9F"/>
    <w:rsid w:val="004F747F"/>
    <w:rsid w:val="00506E1F"/>
    <w:rsid w:val="00523E2E"/>
    <w:rsid w:val="0052476D"/>
    <w:rsid w:val="00542963"/>
    <w:rsid w:val="0054421F"/>
    <w:rsid w:val="00556422"/>
    <w:rsid w:val="005602E8"/>
    <w:rsid w:val="005622EA"/>
    <w:rsid w:val="005652F2"/>
    <w:rsid w:val="00567D6E"/>
    <w:rsid w:val="00570380"/>
    <w:rsid w:val="00575BE8"/>
    <w:rsid w:val="00582C21"/>
    <w:rsid w:val="00582D96"/>
    <w:rsid w:val="0058586D"/>
    <w:rsid w:val="005866FE"/>
    <w:rsid w:val="00586AB3"/>
    <w:rsid w:val="005958EE"/>
    <w:rsid w:val="005A1C01"/>
    <w:rsid w:val="005A3436"/>
    <w:rsid w:val="005A725F"/>
    <w:rsid w:val="005B0CC5"/>
    <w:rsid w:val="005B4D82"/>
    <w:rsid w:val="005B5B90"/>
    <w:rsid w:val="005B7A92"/>
    <w:rsid w:val="005C1703"/>
    <w:rsid w:val="005E1183"/>
    <w:rsid w:val="005F0AA0"/>
    <w:rsid w:val="005F177B"/>
    <w:rsid w:val="005F2244"/>
    <w:rsid w:val="005F2B87"/>
    <w:rsid w:val="005F33F8"/>
    <w:rsid w:val="005F5F27"/>
    <w:rsid w:val="005F6928"/>
    <w:rsid w:val="00606F21"/>
    <w:rsid w:val="00612DB4"/>
    <w:rsid w:val="006130D4"/>
    <w:rsid w:val="00621A64"/>
    <w:rsid w:val="00622831"/>
    <w:rsid w:val="00627C8C"/>
    <w:rsid w:val="006310A4"/>
    <w:rsid w:val="0063222C"/>
    <w:rsid w:val="006332A6"/>
    <w:rsid w:val="006444C2"/>
    <w:rsid w:val="006459B1"/>
    <w:rsid w:val="00657B4A"/>
    <w:rsid w:val="006624EB"/>
    <w:rsid w:val="00663E98"/>
    <w:rsid w:val="006669B3"/>
    <w:rsid w:val="006705AE"/>
    <w:rsid w:val="00672C30"/>
    <w:rsid w:val="0067300C"/>
    <w:rsid w:val="00680A65"/>
    <w:rsid w:val="00681EB4"/>
    <w:rsid w:val="00684555"/>
    <w:rsid w:val="006A226E"/>
    <w:rsid w:val="006B2567"/>
    <w:rsid w:val="006C7C64"/>
    <w:rsid w:val="006D2022"/>
    <w:rsid w:val="006D720B"/>
    <w:rsid w:val="006E434F"/>
    <w:rsid w:val="006E7906"/>
    <w:rsid w:val="006E7E09"/>
    <w:rsid w:val="006F1E26"/>
    <w:rsid w:val="006F4E47"/>
    <w:rsid w:val="006F6969"/>
    <w:rsid w:val="007066B8"/>
    <w:rsid w:val="00710C7A"/>
    <w:rsid w:val="007127B4"/>
    <w:rsid w:val="00712E50"/>
    <w:rsid w:val="00713C24"/>
    <w:rsid w:val="0071665C"/>
    <w:rsid w:val="00730148"/>
    <w:rsid w:val="00730FCC"/>
    <w:rsid w:val="00732453"/>
    <w:rsid w:val="007357D2"/>
    <w:rsid w:val="00744FF8"/>
    <w:rsid w:val="00757F31"/>
    <w:rsid w:val="00761914"/>
    <w:rsid w:val="00763FC3"/>
    <w:rsid w:val="00766B95"/>
    <w:rsid w:val="007672A8"/>
    <w:rsid w:val="00774D4F"/>
    <w:rsid w:val="00775A6F"/>
    <w:rsid w:val="007774F7"/>
    <w:rsid w:val="00780C71"/>
    <w:rsid w:val="00785506"/>
    <w:rsid w:val="00790721"/>
    <w:rsid w:val="00795890"/>
    <w:rsid w:val="007A35AD"/>
    <w:rsid w:val="007A4DF1"/>
    <w:rsid w:val="007B5B1F"/>
    <w:rsid w:val="007B61A9"/>
    <w:rsid w:val="007C33D6"/>
    <w:rsid w:val="007C3B7E"/>
    <w:rsid w:val="007C79AB"/>
    <w:rsid w:val="007D2A0C"/>
    <w:rsid w:val="007D7E12"/>
    <w:rsid w:val="007E2D8C"/>
    <w:rsid w:val="007F2F74"/>
    <w:rsid w:val="007F3265"/>
    <w:rsid w:val="00806A4E"/>
    <w:rsid w:val="0081039B"/>
    <w:rsid w:val="0081180B"/>
    <w:rsid w:val="008169A0"/>
    <w:rsid w:val="00816FAD"/>
    <w:rsid w:val="00820866"/>
    <w:rsid w:val="00833A4B"/>
    <w:rsid w:val="00844CD3"/>
    <w:rsid w:val="00844E9F"/>
    <w:rsid w:val="008465F0"/>
    <w:rsid w:val="00846EED"/>
    <w:rsid w:val="00847C84"/>
    <w:rsid w:val="00852275"/>
    <w:rsid w:val="00852318"/>
    <w:rsid w:val="00852EDF"/>
    <w:rsid w:val="00854C95"/>
    <w:rsid w:val="00856F82"/>
    <w:rsid w:val="008628CE"/>
    <w:rsid w:val="0086408E"/>
    <w:rsid w:val="008647C9"/>
    <w:rsid w:val="00866683"/>
    <w:rsid w:val="008717C6"/>
    <w:rsid w:val="00871B59"/>
    <w:rsid w:val="008764F1"/>
    <w:rsid w:val="0088411C"/>
    <w:rsid w:val="008874DA"/>
    <w:rsid w:val="00890D30"/>
    <w:rsid w:val="00894020"/>
    <w:rsid w:val="00894D02"/>
    <w:rsid w:val="008960D5"/>
    <w:rsid w:val="008A21E8"/>
    <w:rsid w:val="008A3FAB"/>
    <w:rsid w:val="008A4B80"/>
    <w:rsid w:val="008C025E"/>
    <w:rsid w:val="008C76F2"/>
    <w:rsid w:val="008D070F"/>
    <w:rsid w:val="008D24EF"/>
    <w:rsid w:val="008D39ED"/>
    <w:rsid w:val="008D4469"/>
    <w:rsid w:val="008E0B7C"/>
    <w:rsid w:val="008E36B4"/>
    <w:rsid w:val="008E64CE"/>
    <w:rsid w:val="008F089B"/>
    <w:rsid w:val="008F234E"/>
    <w:rsid w:val="008F2D43"/>
    <w:rsid w:val="008F4845"/>
    <w:rsid w:val="00901EA5"/>
    <w:rsid w:val="0090316C"/>
    <w:rsid w:val="00912C95"/>
    <w:rsid w:val="00914302"/>
    <w:rsid w:val="0091736C"/>
    <w:rsid w:val="00917B7C"/>
    <w:rsid w:val="00917E4B"/>
    <w:rsid w:val="009259FB"/>
    <w:rsid w:val="0092747A"/>
    <w:rsid w:val="0093378E"/>
    <w:rsid w:val="00934410"/>
    <w:rsid w:val="009406B0"/>
    <w:rsid w:val="009431E3"/>
    <w:rsid w:val="00943E3E"/>
    <w:rsid w:val="00957D86"/>
    <w:rsid w:val="00963377"/>
    <w:rsid w:val="00974B0F"/>
    <w:rsid w:val="00974C0E"/>
    <w:rsid w:val="00976019"/>
    <w:rsid w:val="009811A1"/>
    <w:rsid w:val="00984AC4"/>
    <w:rsid w:val="00985BF1"/>
    <w:rsid w:val="009906AA"/>
    <w:rsid w:val="009913F4"/>
    <w:rsid w:val="009935DA"/>
    <w:rsid w:val="009956C3"/>
    <w:rsid w:val="00996E17"/>
    <w:rsid w:val="009A05C4"/>
    <w:rsid w:val="009A3BD9"/>
    <w:rsid w:val="009A541E"/>
    <w:rsid w:val="009A7117"/>
    <w:rsid w:val="009B098C"/>
    <w:rsid w:val="009C3AEE"/>
    <w:rsid w:val="009C6D20"/>
    <w:rsid w:val="009D2A4D"/>
    <w:rsid w:val="009D3E59"/>
    <w:rsid w:val="009D46FC"/>
    <w:rsid w:val="009D68A3"/>
    <w:rsid w:val="009E06C1"/>
    <w:rsid w:val="009E6FB1"/>
    <w:rsid w:val="009E795A"/>
    <w:rsid w:val="009E7BE0"/>
    <w:rsid w:val="009F0718"/>
    <w:rsid w:val="009F4F97"/>
    <w:rsid w:val="009F709F"/>
    <w:rsid w:val="00A05454"/>
    <w:rsid w:val="00A12278"/>
    <w:rsid w:val="00A24E5E"/>
    <w:rsid w:val="00A24F83"/>
    <w:rsid w:val="00A35A85"/>
    <w:rsid w:val="00A4200B"/>
    <w:rsid w:val="00A479E7"/>
    <w:rsid w:val="00A47C50"/>
    <w:rsid w:val="00A51EBB"/>
    <w:rsid w:val="00A55773"/>
    <w:rsid w:val="00A55856"/>
    <w:rsid w:val="00A55DF1"/>
    <w:rsid w:val="00A62889"/>
    <w:rsid w:val="00A70BC8"/>
    <w:rsid w:val="00A73FDD"/>
    <w:rsid w:val="00A82507"/>
    <w:rsid w:val="00A827AC"/>
    <w:rsid w:val="00A85829"/>
    <w:rsid w:val="00A86950"/>
    <w:rsid w:val="00A9311E"/>
    <w:rsid w:val="00A95563"/>
    <w:rsid w:val="00A9703D"/>
    <w:rsid w:val="00AA37C8"/>
    <w:rsid w:val="00AB5912"/>
    <w:rsid w:val="00AD1039"/>
    <w:rsid w:val="00AD6342"/>
    <w:rsid w:val="00AE3DE0"/>
    <w:rsid w:val="00AE3E87"/>
    <w:rsid w:val="00AE4F02"/>
    <w:rsid w:val="00AE5D42"/>
    <w:rsid w:val="00AF522B"/>
    <w:rsid w:val="00AF73C3"/>
    <w:rsid w:val="00B0648B"/>
    <w:rsid w:val="00B068D8"/>
    <w:rsid w:val="00B10892"/>
    <w:rsid w:val="00B11922"/>
    <w:rsid w:val="00B155C1"/>
    <w:rsid w:val="00B16F84"/>
    <w:rsid w:val="00B205C3"/>
    <w:rsid w:val="00B22A21"/>
    <w:rsid w:val="00B22B70"/>
    <w:rsid w:val="00B262FF"/>
    <w:rsid w:val="00B26ED4"/>
    <w:rsid w:val="00B34F70"/>
    <w:rsid w:val="00B35EDF"/>
    <w:rsid w:val="00B46178"/>
    <w:rsid w:val="00B51C1B"/>
    <w:rsid w:val="00B5300B"/>
    <w:rsid w:val="00B57CEA"/>
    <w:rsid w:val="00B62157"/>
    <w:rsid w:val="00B62C8E"/>
    <w:rsid w:val="00B754A2"/>
    <w:rsid w:val="00B84BEE"/>
    <w:rsid w:val="00B94B90"/>
    <w:rsid w:val="00BA0A78"/>
    <w:rsid w:val="00BA5694"/>
    <w:rsid w:val="00BB0F61"/>
    <w:rsid w:val="00BB0FF6"/>
    <w:rsid w:val="00BB36B1"/>
    <w:rsid w:val="00BB40A1"/>
    <w:rsid w:val="00BB5C83"/>
    <w:rsid w:val="00BC0E41"/>
    <w:rsid w:val="00BC7ED6"/>
    <w:rsid w:val="00BD108B"/>
    <w:rsid w:val="00BD1A17"/>
    <w:rsid w:val="00BD347E"/>
    <w:rsid w:val="00BD5377"/>
    <w:rsid w:val="00BD63AD"/>
    <w:rsid w:val="00BD6D4A"/>
    <w:rsid w:val="00BD73A2"/>
    <w:rsid w:val="00BE6295"/>
    <w:rsid w:val="00BF4488"/>
    <w:rsid w:val="00BF542A"/>
    <w:rsid w:val="00BF6307"/>
    <w:rsid w:val="00C002FC"/>
    <w:rsid w:val="00C02261"/>
    <w:rsid w:val="00C0296C"/>
    <w:rsid w:val="00C13487"/>
    <w:rsid w:val="00C147F0"/>
    <w:rsid w:val="00C16064"/>
    <w:rsid w:val="00C17D6E"/>
    <w:rsid w:val="00C21DF2"/>
    <w:rsid w:val="00C2258C"/>
    <w:rsid w:val="00C23355"/>
    <w:rsid w:val="00C2672E"/>
    <w:rsid w:val="00C26C73"/>
    <w:rsid w:val="00C27CD1"/>
    <w:rsid w:val="00C35626"/>
    <w:rsid w:val="00C35790"/>
    <w:rsid w:val="00C35943"/>
    <w:rsid w:val="00C3798E"/>
    <w:rsid w:val="00C40A92"/>
    <w:rsid w:val="00C41667"/>
    <w:rsid w:val="00C433C1"/>
    <w:rsid w:val="00C452D1"/>
    <w:rsid w:val="00C4783F"/>
    <w:rsid w:val="00C50574"/>
    <w:rsid w:val="00C52A20"/>
    <w:rsid w:val="00C52C40"/>
    <w:rsid w:val="00C60F7F"/>
    <w:rsid w:val="00C62C75"/>
    <w:rsid w:val="00C66375"/>
    <w:rsid w:val="00C66E7A"/>
    <w:rsid w:val="00C70D78"/>
    <w:rsid w:val="00C745B1"/>
    <w:rsid w:val="00C750B5"/>
    <w:rsid w:val="00C75ECF"/>
    <w:rsid w:val="00C8174F"/>
    <w:rsid w:val="00C836D0"/>
    <w:rsid w:val="00C83B66"/>
    <w:rsid w:val="00C84838"/>
    <w:rsid w:val="00C87CC9"/>
    <w:rsid w:val="00C9280F"/>
    <w:rsid w:val="00C94A8C"/>
    <w:rsid w:val="00C9516E"/>
    <w:rsid w:val="00C96D56"/>
    <w:rsid w:val="00CA050B"/>
    <w:rsid w:val="00CA7F9B"/>
    <w:rsid w:val="00CB31F9"/>
    <w:rsid w:val="00CB4A77"/>
    <w:rsid w:val="00CB4EDC"/>
    <w:rsid w:val="00CC1D73"/>
    <w:rsid w:val="00CC2246"/>
    <w:rsid w:val="00CC3901"/>
    <w:rsid w:val="00CC3C30"/>
    <w:rsid w:val="00CC7012"/>
    <w:rsid w:val="00CD3224"/>
    <w:rsid w:val="00CD3A09"/>
    <w:rsid w:val="00CD4F09"/>
    <w:rsid w:val="00CD51D5"/>
    <w:rsid w:val="00CD6D95"/>
    <w:rsid w:val="00CE2E6F"/>
    <w:rsid w:val="00CE66A2"/>
    <w:rsid w:val="00CF174C"/>
    <w:rsid w:val="00CF647B"/>
    <w:rsid w:val="00CF67BE"/>
    <w:rsid w:val="00D00391"/>
    <w:rsid w:val="00D03271"/>
    <w:rsid w:val="00D108C7"/>
    <w:rsid w:val="00D130F6"/>
    <w:rsid w:val="00D134A8"/>
    <w:rsid w:val="00D27F9E"/>
    <w:rsid w:val="00D35BC7"/>
    <w:rsid w:val="00D416A8"/>
    <w:rsid w:val="00D43E48"/>
    <w:rsid w:val="00D4637E"/>
    <w:rsid w:val="00D46F6D"/>
    <w:rsid w:val="00D52436"/>
    <w:rsid w:val="00D66689"/>
    <w:rsid w:val="00D7372C"/>
    <w:rsid w:val="00D741DD"/>
    <w:rsid w:val="00D74CC2"/>
    <w:rsid w:val="00D778AE"/>
    <w:rsid w:val="00D8326B"/>
    <w:rsid w:val="00D83942"/>
    <w:rsid w:val="00D87566"/>
    <w:rsid w:val="00D9047B"/>
    <w:rsid w:val="00D93E85"/>
    <w:rsid w:val="00D94AA6"/>
    <w:rsid w:val="00DA1CCB"/>
    <w:rsid w:val="00DA44FE"/>
    <w:rsid w:val="00DA4FD8"/>
    <w:rsid w:val="00DB0C90"/>
    <w:rsid w:val="00DB322C"/>
    <w:rsid w:val="00DB6C2C"/>
    <w:rsid w:val="00DB7F81"/>
    <w:rsid w:val="00DC1B49"/>
    <w:rsid w:val="00DC2EA8"/>
    <w:rsid w:val="00DD0545"/>
    <w:rsid w:val="00DE2592"/>
    <w:rsid w:val="00DE2E3A"/>
    <w:rsid w:val="00DF198D"/>
    <w:rsid w:val="00DF3280"/>
    <w:rsid w:val="00DF433B"/>
    <w:rsid w:val="00DF644A"/>
    <w:rsid w:val="00E02D64"/>
    <w:rsid w:val="00E10C4D"/>
    <w:rsid w:val="00E1122A"/>
    <w:rsid w:val="00E11A59"/>
    <w:rsid w:val="00E12820"/>
    <w:rsid w:val="00E1376E"/>
    <w:rsid w:val="00E14216"/>
    <w:rsid w:val="00E14BC5"/>
    <w:rsid w:val="00E155AB"/>
    <w:rsid w:val="00E15C4F"/>
    <w:rsid w:val="00E21417"/>
    <w:rsid w:val="00E22BB9"/>
    <w:rsid w:val="00E234C0"/>
    <w:rsid w:val="00E31E33"/>
    <w:rsid w:val="00E36BDE"/>
    <w:rsid w:val="00E41124"/>
    <w:rsid w:val="00E46A80"/>
    <w:rsid w:val="00E51B0E"/>
    <w:rsid w:val="00E51E3B"/>
    <w:rsid w:val="00E5367F"/>
    <w:rsid w:val="00E71BB2"/>
    <w:rsid w:val="00E74C30"/>
    <w:rsid w:val="00E80B19"/>
    <w:rsid w:val="00E83424"/>
    <w:rsid w:val="00E84DA4"/>
    <w:rsid w:val="00E86501"/>
    <w:rsid w:val="00E867BE"/>
    <w:rsid w:val="00E87799"/>
    <w:rsid w:val="00EA6BD3"/>
    <w:rsid w:val="00EB29A0"/>
    <w:rsid w:val="00EC06F7"/>
    <w:rsid w:val="00ED1B1B"/>
    <w:rsid w:val="00ED5227"/>
    <w:rsid w:val="00ED787E"/>
    <w:rsid w:val="00ED7EC6"/>
    <w:rsid w:val="00EE571F"/>
    <w:rsid w:val="00EE5723"/>
    <w:rsid w:val="00EF1EEE"/>
    <w:rsid w:val="00EF2143"/>
    <w:rsid w:val="00EF2BCC"/>
    <w:rsid w:val="00EF5A95"/>
    <w:rsid w:val="00EF6411"/>
    <w:rsid w:val="00EF7729"/>
    <w:rsid w:val="00EF7BC6"/>
    <w:rsid w:val="00F0100A"/>
    <w:rsid w:val="00F04182"/>
    <w:rsid w:val="00F060CE"/>
    <w:rsid w:val="00F077B4"/>
    <w:rsid w:val="00F07F9F"/>
    <w:rsid w:val="00F11352"/>
    <w:rsid w:val="00F23491"/>
    <w:rsid w:val="00F254D4"/>
    <w:rsid w:val="00F31950"/>
    <w:rsid w:val="00F35FD4"/>
    <w:rsid w:val="00F3784E"/>
    <w:rsid w:val="00F411B6"/>
    <w:rsid w:val="00F440AB"/>
    <w:rsid w:val="00F44581"/>
    <w:rsid w:val="00F47DC3"/>
    <w:rsid w:val="00F55455"/>
    <w:rsid w:val="00F6073C"/>
    <w:rsid w:val="00F62BCA"/>
    <w:rsid w:val="00F71137"/>
    <w:rsid w:val="00F83C52"/>
    <w:rsid w:val="00F862EE"/>
    <w:rsid w:val="00F91CBA"/>
    <w:rsid w:val="00F94EF4"/>
    <w:rsid w:val="00F951D7"/>
    <w:rsid w:val="00FA08CD"/>
    <w:rsid w:val="00FA2555"/>
    <w:rsid w:val="00FA282B"/>
    <w:rsid w:val="00FA2A90"/>
    <w:rsid w:val="00FC55FE"/>
    <w:rsid w:val="00FC6FA0"/>
    <w:rsid w:val="00FD1D9E"/>
    <w:rsid w:val="00FD42E5"/>
    <w:rsid w:val="00FD47CA"/>
    <w:rsid w:val="00FE47BD"/>
    <w:rsid w:val="00FF05A8"/>
    <w:rsid w:val="00FF1B8C"/>
    <w:rsid w:val="00FF4DF3"/>
    <w:rsid w:val="00FF6B0F"/>
    <w:rsid w:val="00FF7765"/>
    <w:rsid w:val="09F94DC4"/>
    <w:rsid w:val="0BB53513"/>
    <w:rsid w:val="149A5D60"/>
    <w:rsid w:val="19E132B4"/>
    <w:rsid w:val="1A7DE27A"/>
    <w:rsid w:val="1BDF00CF"/>
    <w:rsid w:val="1DFA2AF4"/>
    <w:rsid w:val="2179C757"/>
    <w:rsid w:val="233D1A27"/>
    <w:rsid w:val="249E022D"/>
    <w:rsid w:val="2A472512"/>
    <w:rsid w:val="3365CCDE"/>
    <w:rsid w:val="338C2B97"/>
    <w:rsid w:val="39A22B1E"/>
    <w:rsid w:val="4095EFB7"/>
    <w:rsid w:val="44DDDB08"/>
    <w:rsid w:val="4DE909EA"/>
    <w:rsid w:val="4ED10CD0"/>
    <w:rsid w:val="4F77B67B"/>
    <w:rsid w:val="5157255B"/>
    <w:rsid w:val="59BAE373"/>
    <w:rsid w:val="5FD64333"/>
    <w:rsid w:val="63133EB2"/>
    <w:rsid w:val="69689B11"/>
    <w:rsid w:val="712F4073"/>
    <w:rsid w:val="76046E86"/>
    <w:rsid w:val="78D63D5C"/>
    <w:rsid w:val="7A948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CD47B1"/>
  <w15:chartTrackingRefBased/>
  <w15:docId w15:val="{F384802D-2949-4502-8E04-F060776B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839"/>
    <w:rPr>
      <w:rFonts w:ascii="Arial" w:hAnsi="Arial"/>
      <w:sz w:val="24"/>
    </w:rPr>
  </w:style>
  <w:style w:type="paragraph" w:styleId="Heading1">
    <w:name w:val="heading 1"/>
    <w:basedOn w:val="Normal"/>
    <w:next w:val="Normal"/>
    <w:link w:val="Heading1Char"/>
    <w:uiPriority w:val="1"/>
    <w:qFormat/>
    <w:rsid w:val="00B205C3"/>
    <w:pPr>
      <w:keepNext/>
      <w:keepLines/>
      <w:spacing w:before="240" w:after="0"/>
      <w:outlineLvl w:val="0"/>
    </w:pPr>
    <w:rPr>
      <w:rFonts w:eastAsiaTheme="majorEastAsia" w:cstheme="majorBidi"/>
      <w:color w:val="5F2167"/>
      <w:sz w:val="40"/>
      <w:szCs w:val="32"/>
    </w:rPr>
  </w:style>
  <w:style w:type="paragraph" w:styleId="Heading2">
    <w:name w:val="heading 2"/>
    <w:basedOn w:val="Normal"/>
    <w:next w:val="Normal"/>
    <w:link w:val="Heading2Char"/>
    <w:uiPriority w:val="1"/>
    <w:unhideWhenUsed/>
    <w:qFormat/>
    <w:rsid w:val="00BF542A"/>
    <w:pPr>
      <w:keepNext/>
      <w:keepLines/>
      <w:spacing w:before="400" w:after="0"/>
      <w:outlineLvl w:val="1"/>
    </w:pPr>
    <w:rPr>
      <w:rFonts w:eastAsiaTheme="majorEastAsia" w:cstheme="majorBidi"/>
      <w:color w:val="5F2167"/>
      <w:sz w:val="28"/>
      <w:szCs w:val="28"/>
    </w:rPr>
  </w:style>
  <w:style w:type="paragraph" w:styleId="Heading3">
    <w:name w:val="heading 3"/>
    <w:basedOn w:val="Normal"/>
    <w:next w:val="Normal"/>
    <w:link w:val="Heading3Char"/>
    <w:uiPriority w:val="9"/>
    <w:unhideWhenUsed/>
    <w:qFormat/>
    <w:rsid w:val="00774D4F"/>
    <w:pPr>
      <w:keepNext/>
      <w:keepLines/>
      <w:spacing w:before="40" w:after="0"/>
      <w:outlineLvl w:val="2"/>
    </w:pPr>
    <w:rPr>
      <w:rFonts w:eastAsiaTheme="majorEastAsia" w:cstheme="majorBidi"/>
      <w:color w:val="5F2167"/>
      <w:szCs w:val="24"/>
    </w:rPr>
  </w:style>
  <w:style w:type="paragraph" w:styleId="Heading4">
    <w:name w:val="heading 4"/>
    <w:basedOn w:val="Normal"/>
    <w:next w:val="Normal"/>
    <w:link w:val="Heading4Char"/>
    <w:uiPriority w:val="9"/>
    <w:unhideWhenUsed/>
    <w:qFormat/>
    <w:rsid w:val="0081180B"/>
    <w:pPr>
      <w:keepNext/>
      <w:keepLines/>
      <w:spacing w:before="40" w:after="0"/>
      <w:outlineLvl w:val="3"/>
    </w:pPr>
    <w:rPr>
      <w:rFonts w:eastAsiaTheme="majorEastAsia" w:cstheme="majorBidi"/>
      <w:iCs/>
      <w:color w:val="5F2167"/>
    </w:rPr>
  </w:style>
  <w:style w:type="paragraph" w:styleId="Heading5">
    <w:name w:val="heading 5"/>
    <w:basedOn w:val="Normal"/>
    <w:next w:val="Normal"/>
    <w:link w:val="Heading5Char"/>
    <w:uiPriority w:val="9"/>
    <w:semiHidden/>
    <w:unhideWhenUsed/>
    <w:qFormat/>
    <w:rsid w:val="00B26ED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6ED4"/>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B26ED4"/>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B26ED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B26ED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5C3"/>
    <w:rPr>
      <w:rFonts w:ascii="Arial" w:eastAsiaTheme="majorEastAsia" w:hAnsi="Arial" w:cstheme="majorBidi"/>
      <w:color w:val="5F2167"/>
      <w:sz w:val="40"/>
      <w:szCs w:val="32"/>
    </w:rPr>
  </w:style>
  <w:style w:type="paragraph" w:styleId="Title">
    <w:name w:val="Title"/>
    <w:basedOn w:val="Normal"/>
    <w:next w:val="Normal"/>
    <w:link w:val="TitleChar"/>
    <w:uiPriority w:val="10"/>
    <w:qFormat/>
    <w:rsid w:val="00B205C3"/>
    <w:pPr>
      <w:spacing w:after="0" w:line="240" w:lineRule="auto"/>
      <w:contextualSpacing/>
    </w:pPr>
    <w:rPr>
      <w:rFonts w:eastAsiaTheme="majorEastAsia" w:cstheme="majorBidi"/>
      <w:color w:val="5F2167"/>
      <w:spacing w:val="-10"/>
      <w:sz w:val="72"/>
      <w:szCs w:val="56"/>
    </w:rPr>
  </w:style>
  <w:style w:type="character" w:customStyle="1" w:styleId="TitleChar">
    <w:name w:val="Title Char"/>
    <w:basedOn w:val="DefaultParagraphFont"/>
    <w:link w:val="Title"/>
    <w:uiPriority w:val="10"/>
    <w:rsid w:val="00B205C3"/>
    <w:rPr>
      <w:rFonts w:ascii="Arial" w:eastAsiaTheme="majorEastAsia" w:hAnsi="Arial" w:cstheme="majorBidi"/>
      <w:color w:val="5F2167"/>
      <w:spacing w:val="-10"/>
      <w:sz w:val="72"/>
      <w:szCs w:val="56"/>
    </w:rPr>
  </w:style>
  <w:style w:type="paragraph" w:styleId="ListParagraph">
    <w:name w:val="List Paragraph"/>
    <w:basedOn w:val="Normal"/>
    <w:uiPriority w:val="34"/>
    <w:qFormat/>
    <w:rsid w:val="00730148"/>
    <w:pPr>
      <w:ind w:left="720"/>
      <w:contextualSpacing/>
    </w:pPr>
  </w:style>
  <w:style w:type="table" w:styleId="TableGrid">
    <w:name w:val="Table Grid"/>
    <w:basedOn w:val="TableNormal"/>
    <w:uiPriority w:val="39"/>
    <w:rsid w:val="0015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6AF4"/>
    <w:rPr>
      <w:color w:val="0563C1" w:themeColor="hyperlink"/>
      <w:u w:val="single"/>
    </w:rPr>
  </w:style>
  <w:style w:type="character" w:customStyle="1" w:styleId="UnresolvedMention">
    <w:name w:val="Unresolved Mention"/>
    <w:basedOn w:val="DefaultParagraphFont"/>
    <w:uiPriority w:val="99"/>
    <w:semiHidden/>
    <w:unhideWhenUsed/>
    <w:rsid w:val="00156AF4"/>
    <w:rPr>
      <w:color w:val="605E5C"/>
      <w:shd w:val="clear" w:color="auto" w:fill="E1DFDD"/>
    </w:rPr>
  </w:style>
  <w:style w:type="character" w:customStyle="1" w:styleId="Heading2Char">
    <w:name w:val="Heading 2 Char"/>
    <w:basedOn w:val="DefaultParagraphFont"/>
    <w:link w:val="Heading2"/>
    <w:uiPriority w:val="9"/>
    <w:rsid w:val="00BF542A"/>
    <w:rPr>
      <w:rFonts w:ascii="Arial" w:eastAsiaTheme="majorEastAsia" w:hAnsi="Arial" w:cstheme="majorBidi"/>
      <w:color w:val="5F2167"/>
      <w:sz w:val="28"/>
      <w:szCs w:val="28"/>
    </w:rPr>
  </w:style>
  <w:style w:type="character" w:customStyle="1" w:styleId="Heading3Char">
    <w:name w:val="Heading 3 Char"/>
    <w:basedOn w:val="DefaultParagraphFont"/>
    <w:link w:val="Heading3"/>
    <w:uiPriority w:val="9"/>
    <w:rsid w:val="00774D4F"/>
    <w:rPr>
      <w:rFonts w:ascii="Arial" w:eastAsiaTheme="majorEastAsia" w:hAnsi="Arial" w:cstheme="majorBidi"/>
      <w:color w:val="5F2167"/>
      <w:sz w:val="24"/>
      <w:szCs w:val="24"/>
    </w:rPr>
  </w:style>
  <w:style w:type="character" w:customStyle="1" w:styleId="Heading4Char">
    <w:name w:val="Heading 4 Char"/>
    <w:basedOn w:val="DefaultParagraphFont"/>
    <w:link w:val="Heading4"/>
    <w:uiPriority w:val="9"/>
    <w:rsid w:val="0081180B"/>
    <w:rPr>
      <w:rFonts w:ascii="Arial" w:eastAsiaTheme="majorEastAsia" w:hAnsi="Arial" w:cstheme="majorBidi"/>
      <w:iCs/>
      <w:color w:val="5F2167"/>
      <w:sz w:val="24"/>
    </w:rPr>
  </w:style>
  <w:style w:type="character" w:customStyle="1" w:styleId="Heading5Char">
    <w:name w:val="Heading 5 Char"/>
    <w:basedOn w:val="DefaultParagraphFont"/>
    <w:link w:val="Heading5"/>
    <w:uiPriority w:val="9"/>
    <w:semiHidden/>
    <w:rsid w:val="00B26E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6ED4"/>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B26ED4"/>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B26ED4"/>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B26ED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B26ED4"/>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B26ED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26ED4"/>
    <w:rPr>
      <w:color w:val="5A5A5A" w:themeColor="text1" w:themeTint="A5"/>
      <w:spacing w:val="15"/>
    </w:rPr>
  </w:style>
  <w:style w:type="character" w:styleId="Strong">
    <w:name w:val="Strong"/>
    <w:basedOn w:val="DefaultParagraphFont"/>
    <w:uiPriority w:val="22"/>
    <w:qFormat/>
    <w:rsid w:val="00B26ED4"/>
    <w:rPr>
      <w:b/>
      <w:bCs/>
      <w:color w:val="auto"/>
    </w:rPr>
  </w:style>
  <w:style w:type="character" w:styleId="Emphasis">
    <w:name w:val="Emphasis"/>
    <w:basedOn w:val="DefaultParagraphFont"/>
    <w:uiPriority w:val="20"/>
    <w:qFormat/>
    <w:rsid w:val="00B26ED4"/>
    <w:rPr>
      <w:i/>
      <w:iCs/>
      <w:color w:val="auto"/>
    </w:rPr>
  </w:style>
  <w:style w:type="paragraph" w:styleId="NoSpacing">
    <w:name w:val="No Spacing"/>
    <w:link w:val="NoSpacingChar"/>
    <w:uiPriority w:val="1"/>
    <w:qFormat/>
    <w:rsid w:val="00B26ED4"/>
    <w:pPr>
      <w:spacing w:after="0" w:line="240" w:lineRule="auto"/>
    </w:pPr>
  </w:style>
  <w:style w:type="paragraph" w:styleId="Quote">
    <w:name w:val="Quote"/>
    <w:basedOn w:val="Normal"/>
    <w:next w:val="Normal"/>
    <w:link w:val="QuoteChar"/>
    <w:uiPriority w:val="29"/>
    <w:qFormat/>
    <w:rsid w:val="00B26ED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26ED4"/>
    <w:rPr>
      <w:i/>
      <w:iCs/>
      <w:color w:val="404040" w:themeColor="text1" w:themeTint="BF"/>
    </w:rPr>
  </w:style>
  <w:style w:type="paragraph" w:styleId="IntenseQuote">
    <w:name w:val="Intense Quote"/>
    <w:basedOn w:val="Normal"/>
    <w:next w:val="Normal"/>
    <w:link w:val="IntenseQuoteChar"/>
    <w:uiPriority w:val="30"/>
    <w:qFormat/>
    <w:rsid w:val="00B205C3"/>
    <w:pPr>
      <w:pBdr>
        <w:top w:val="single" w:sz="4" w:space="10" w:color="4472C4" w:themeColor="accent1"/>
        <w:bottom w:val="single" w:sz="4" w:space="10" w:color="4472C4" w:themeColor="accent1"/>
      </w:pBdr>
      <w:spacing w:before="360" w:after="360"/>
      <w:ind w:left="864" w:right="864"/>
      <w:jc w:val="center"/>
    </w:pPr>
    <w:rPr>
      <w:i/>
      <w:iCs/>
      <w:color w:val="5F2167"/>
    </w:rPr>
  </w:style>
  <w:style w:type="character" w:customStyle="1" w:styleId="IntenseQuoteChar">
    <w:name w:val="Intense Quote Char"/>
    <w:basedOn w:val="DefaultParagraphFont"/>
    <w:link w:val="IntenseQuote"/>
    <w:uiPriority w:val="30"/>
    <w:rsid w:val="00B205C3"/>
    <w:rPr>
      <w:rFonts w:ascii="Arial" w:hAnsi="Arial"/>
      <w:i/>
      <w:iCs/>
      <w:color w:val="5F2167"/>
      <w:sz w:val="24"/>
    </w:rPr>
  </w:style>
  <w:style w:type="character" w:styleId="SubtleEmphasis">
    <w:name w:val="Subtle Emphasis"/>
    <w:basedOn w:val="DefaultParagraphFont"/>
    <w:uiPriority w:val="19"/>
    <w:qFormat/>
    <w:rsid w:val="00B26ED4"/>
    <w:rPr>
      <w:i/>
      <w:iCs/>
      <w:color w:val="404040" w:themeColor="text1" w:themeTint="BF"/>
    </w:rPr>
  </w:style>
  <w:style w:type="character" w:styleId="IntenseEmphasis">
    <w:name w:val="Intense Emphasis"/>
    <w:basedOn w:val="DefaultParagraphFont"/>
    <w:uiPriority w:val="21"/>
    <w:qFormat/>
    <w:rsid w:val="00B26ED4"/>
    <w:rPr>
      <w:i/>
      <w:iCs/>
      <w:color w:val="4472C4" w:themeColor="accent1"/>
    </w:rPr>
  </w:style>
  <w:style w:type="character" w:styleId="SubtleReference">
    <w:name w:val="Subtle Reference"/>
    <w:basedOn w:val="DefaultParagraphFont"/>
    <w:uiPriority w:val="31"/>
    <w:qFormat/>
    <w:rsid w:val="00B26ED4"/>
    <w:rPr>
      <w:smallCaps/>
      <w:color w:val="404040" w:themeColor="text1" w:themeTint="BF"/>
    </w:rPr>
  </w:style>
  <w:style w:type="character" w:styleId="IntenseReference">
    <w:name w:val="Intense Reference"/>
    <w:basedOn w:val="DefaultParagraphFont"/>
    <w:uiPriority w:val="32"/>
    <w:qFormat/>
    <w:rsid w:val="00B205C3"/>
    <w:rPr>
      <w:b/>
      <w:bCs/>
      <w:smallCaps/>
      <w:color w:val="5F2167"/>
      <w:spacing w:val="5"/>
    </w:rPr>
  </w:style>
  <w:style w:type="character" w:styleId="BookTitle">
    <w:name w:val="Book Title"/>
    <w:basedOn w:val="DefaultParagraphFont"/>
    <w:uiPriority w:val="33"/>
    <w:qFormat/>
    <w:rsid w:val="00B26ED4"/>
    <w:rPr>
      <w:b/>
      <w:bCs/>
      <w:i/>
      <w:iCs/>
      <w:spacing w:val="5"/>
    </w:rPr>
  </w:style>
  <w:style w:type="paragraph" w:styleId="TOCHeading">
    <w:name w:val="TOC Heading"/>
    <w:basedOn w:val="Heading1"/>
    <w:next w:val="Normal"/>
    <w:uiPriority w:val="39"/>
    <w:unhideWhenUsed/>
    <w:qFormat/>
    <w:rsid w:val="00B26ED4"/>
    <w:pPr>
      <w:outlineLvl w:val="9"/>
    </w:pPr>
  </w:style>
  <w:style w:type="paragraph" w:styleId="Header">
    <w:name w:val="header"/>
    <w:basedOn w:val="Normal"/>
    <w:link w:val="HeaderChar"/>
    <w:uiPriority w:val="99"/>
    <w:unhideWhenUsed/>
    <w:rsid w:val="00483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2CE"/>
  </w:style>
  <w:style w:type="paragraph" w:styleId="Footer">
    <w:name w:val="footer"/>
    <w:basedOn w:val="Normal"/>
    <w:link w:val="FooterChar"/>
    <w:uiPriority w:val="99"/>
    <w:unhideWhenUsed/>
    <w:rsid w:val="00483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2CE"/>
  </w:style>
  <w:style w:type="character" w:styleId="FollowedHyperlink">
    <w:name w:val="FollowedHyperlink"/>
    <w:basedOn w:val="DefaultParagraphFont"/>
    <w:uiPriority w:val="99"/>
    <w:semiHidden/>
    <w:unhideWhenUsed/>
    <w:rsid w:val="00024839"/>
    <w:rPr>
      <w:color w:val="954F72" w:themeColor="followedHyperlink"/>
      <w:u w:val="single"/>
    </w:rPr>
  </w:style>
  <w:style w:type="character" w:customStyle="1" w:styleId="NoSpacingChar">
    <w:name w:val="No Spacing Char"/>
    <w:basedOn w:val="DefaultParagraphFont"/>
    <w:link w:val="NoSpacing"/>
    <w:uiPriority w:val="1"/>
    <w:rsid w:val="004D4E4A"/>
  </w:style>
  <w:style w:type="paragraph" w:styleId="TOC1">
    <w:name w:val="toc 1"/>
    <w:basedOn w:val="Normal"/>
    <w:next w:val="Normal"/>
    <w:autoRedefine/>
    <w:uiPriority w:val="39"/>
    <w:unhideWhenUsed/>
    <w:qFormat/>
    <w:rsid w:val="00627C8C"/>
    <w:pPr>
      <w:spacing w:after="100"/>
    </w:pPr>
  </w:style>
  <w:style w:type="paragraph" w:styleId="TOC2">
    <w:name w:val="toc 2"/>
    <w:basedOn w:val="Normal"/>
    <w:next w:val="Normal"/>
    <w:autoRedefine/>
    <w:uiPriority w:val="39"/>
    <w:unhideWhenUsed/>
    <w:qFormat/>
    <w:rsid w:val="00627C8C"/>
    <w:pPr>
      <w:spacing w:after="100"/>
      <w:ind w:left="240"/>
    </w:pPr>
  </w:style>
  <w:style w:type="character" w:styleId="PlaceholderText">
    <w:name w:val="Placeholder Text"/>
    <w:basedOn w:val="DefaultParagraphFont"/>
    <w:uiPriority w:val="99"/>
    <w:semiHidden/>
    <w:rsid w:val="00A95563"/>
    <w:rPr>
      <w:color w:val="808080"/>
    </w:rPr>
  </w:style>
  <w:style w:type="paragraph" w:styleId="TOC3">
    <w:name w:val="toc 3"/>
    <w:basedOn w:val="Normal"/>
    <w:uiPriority w:val="1"/>
    <w:qFormat/>
    <w:rsid w:val="001751FB"/>
    <w:pPr>
      <w:widowControl w:val="0"/>
      <w:autoSpaceDE w:val="0"/>
      <w:autoSpaceDN w:val="0"/>
      <w:spacing w:after="0" w:line="240" w:lineRule="auto"/>
      <w:ind w:left="1660" w:hanging="721"/>
    </w:pPr>
    <w:rPr>
      <w:rFonts w:eastAsia="Arial" w:cs="Arial"/>
      <w:szCs w:val="24"/>
      <w:lang w:eastAsia="en-GB" w:bidi="en-GB"/>
    </w:rPr>
  </w:style>
  <w:style w:type="paragraph" w:styleId="TOC4">
    <w:name w:val="toc 4"/>
    <w:basedOn w:val="Normal"/>
    <w:uiPriority w:val="1"/>
    <w:qFormat/>
    <w:rsid w:val="001751FB"/>
    <w:pPr>
      <w:widowControl w:val="0"/>
      <w:autoSpaceDE w:val="0"/>
      <w:autoSpaceDN w:val="0"/>
      <w:spacing w:after="0" w:line="240" w:lineRule="auto"/>
      <w:ind w:left="940"/>
    </w:pPr>
    <w:rPr>
      <w:rFonts w:eastAsia="Arial" w:cs="Arial"/>
      <w:szCs w:val="24"/>
      <w:lang w:eastAsia="en-GB" w:bidi="en-GB"/>
    </w:rPr>
  </w:style>
  <w:style w:type="paragraph" w:styleId="TOC5">
    <w:name w:val="toc 5"/>
    <w:basedOn w:val="Normal"/>
    <w:uiPriority w:val="1"/>
    <w:qFormat/>
    <w:rsid w:val="001751FB"/>
    <w:pPr>
      <w:widowControl w:val="0"/>
      <w:autoSpaceDE w:val="0"/>
      <w:autoSpaceDN w:val="0"/>
      <w:spacing w:after="0" w:line="240" w:lineRule="auto"/>
      <w:ind w:left="1806" w:hanging="147"/>
    </w:pPr>
    <w:rPr>
      <w:rFonts w:eastAsia="Arial" w:cs="Arial"/>
      <w:szCs w:val="24"/>
      <w:lang w:eastAsia="en-GB" w:bidi="en-GB"/>
    </w:rPr>
  </w:style>
  <w:style w:type="paragraph" w:styleId="TOC6">
    <w:name w:val="toc 6"/>
    <w:basedOn w:val="Normal"/>
    <w:uiPriority w:val="1"/>
    <w:qFormat/>
    <w:rsid w:val="001751FB"/>
    <w:pPr>
      <w:widowControl w:val="0"/>
      <w:autoSpaceDE w:val="0"/>
      <w:autoSpaceDN w:val="0"/>
      <w:spacing w:after="0" w:line="240" w:lineRule="auto"/>
      <w:ind w:left="1660"/>
    </w:pPr>
    <w:rPr>
      <w:rFonts w:eastAsia="Arial" w:cs="Arial"/>
      <w:szCs w:val="24"/>
      <w:lang w:eastAsia="en-GB" w:bidi="en-GB"/>
    </w:rPr>
  </w:style>
  <w:style w:type="paragraph" w:styleId="BodyText">
    <w:name w:val="Body Text"/>
    <w:basedOn w:val="Normal"/>
    <w:link w:val="BodyTextChar"/>
    <w:uiPriority w:val="1"/>
    <w:qFormat/>
    <w:rsid w:val="001751FB"/>
    <w:pPr>
      <w:widowControl w:val="0"/>
      <w:autoSpaceDE w:val="0"/>
      <w:autoSpaceDN w:val="0"/>
      <w:spacing w:after="0" w:line="240" w:lineRule="auto"/>
    </w:pPr>
    <w:rPr>
      <w:rFonts w:eastAsia="Arial" w:cs="Arial"/>
      <w:szCs w:val="24"/>
      <w:lang w:eastAsia="en-GB" w:bidi="en-GB"/>
    </w:rPr>
  </w:style>
  <w:style w:type="character" w:customStyle="1" w:styleId="BodyTextChar">
    <w:name w:val="Body Text Char"/>
    <w:basedOn w:val="DefaultParagraphFont"/>
    <w:link w:val="BodyText"/>
    <w:uiPriority w:val="1"/>
    <w:rsid w:val="001751FB"/>
    <w:rPr>
      <w:rFonts w:ascii="Arial" w:eastAsia="Arial" w:hAnsi="Arial" w:cs="Arial"/>
      <w:sz w:val="24"/>
      <w:szCs w:val="24"/>
      <w:lang w:eastAsia="en-GB" w:bidi="en-GB"/>
    </w:rPr>
  </w:style>
  <w:style w:type="paragraph" w:customStyle="1" w:styleId="TableParagraph">
    <w:name w:val="Table Paragraph"/>
    <w:basedOn w:val="Normal"/>
    <w:uiPriority w:val="1"/>
    <w:qFormat/>
    <w:rsid w:val="001751FB"/>
    <w:pPr>
      <w:widowControl w:val="0"/>
      <w:autoSpaceDE w:val="0"/>
      <w:autoSpaceDN w:val="0"/>
      <w:spacing w:after="0" w:line="256" w:lineRule="exact"/>
      <w:ind w:left="107"/>
    </w:pPr>
    <w:rPr>
      <w:rFonts w:eastAsia="Arial" w:cs="Arial"/>
      <w:sz w:val="22"/>
      <w:lang w:eastAsia="en-GB" w:bidi="en-GB"/>
    </w:rPr>
  </w:style>
  <w:style w:type="paragraph" w:customStyle="1" w:styleId="NumberedParagraph">
    <w:name w:val="Numbered Paragraph"/>
    <w:basedOn w:val="ListParagraph"/>
    <w:link w:val="NumberedParagraphChar"/>
    <w:qFormat/>
    <w:rsid w:val="00934410"/>
    <w:pPr>
      <w:numPr>
        <w:numId w:val="1"/>
      </w:numPr>
      <w:overflowPunct w:val="0"/>
      <w:autoSpaceDE w:val="0"/>
      <w:autoSpaceDN w:val="0"/>
      <w:adjustRightInd w:val="0"/>
      <w:spacing w:after="240" w:line="240" w:lineRule="auto"/>
      <w:contextualSpacing w:val="0"/>
      <w:textAlignment w:val="baseline"/>
    </w:pPr>
    <w:rPr>
      <w:rFonts w:eastAsia="Times New Roman" w:cs="Times New Roman"/>
      <w:szCs w:val="20"/>
    </w:rPr>
  </w:style>
  <w:style w:type="character" w:customStyle="1" w:styleId="NumberedParagraphChar">
    <w:name w:val="Numbered Paragraph Char"/>
    <w:basedOn w:val="DefaultParagraphFont"/>
    <w:link w:val="NumberedParagraph"/>
    <w:rsid w:val="00934410"/>
    <w:rPr>
      <w:rFonts w:ascii="Arial" w:eastAsia="Times New Roman" w:hAnsi="Arial" w:cs="Times New Roman"/>
      <w:sz w:val="24"/>
      <w:szCs w:val="20"/>
    </w:rPr>
  </w:style>
  <w:style w:type="paragraph" w:styleId="FootnoteText">
    <w:name w:val="footnote text"/>
    <w:basedOn w:val="Normal"/>
    <w:link w:val="FootnoteTextChar"/>
    <w:uiPriority w:val="99"/>
    <w:semiHidden/>
    <w:unhideWhenUsed/>
    <w:rsid w:val="00BD73A2"/>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BD73A2"/>
    <w:rPr>
      <w:rFonts w:eastAsiaTheme="minorHAnsi"/>
      <w:sz w:val="20"/>
      <w:szCs w:val="20"/>
    </w:rPr>
  </w:style>
  <w:style w:type="character" w:styleId="FootnoteReference">
    <w:name w:val="footnote reference"/>
    <w:basedOn w:val="DefaultParagraphFont"/>
    <w:uiPriority w:val="99"/>
    <w:unhideWhenUsed/>
    <w:rsid w:val="00BD73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53861">
      <w:bodyDiv w:val="1"/>
      <w:marLeft w:val="0"/>
      <w:marRight w:val="0"/>
      <w:marTop w:val="0"/>
      <w:marBottom w:val="0"/>
      <w:divBdr>
        <w:top w:val="none" w:sz="0" w:space="0" w:color="auto"/>
        <w:left w:val="none" w:sz="0" w:space="0" w:color="auto"/>
        <w:bottom w:val="none" w:sz="0" w:space="0" w:color="auto"/>
        <w:right w:val="none" w:sz="0" w:space="0" w:color="auto"/>
      </w:divBdr>
    </w:div>
    <w:div w:id="563029962">
      <w:bodyDiv w:val="1"/>
      <w:marLeft w:val="0"/>
      <w:marRight w:val="0"/>
      <w:marTop w:val="0"/>
      <w:marBottom w:val="0"/>
      <w:divBdr>
        <w:top w:val="none" w:sz="0" w:space="0" w:color="auto"/>
        <w:left w:val="none" w:sz="0" w:space="0" w:color="auto"/>
        <w:bottom w:val="none" w:sz="0" w:space="0" w:color="auto"/>
        <w:right w:val="none" w:sz="0" w:space="0" w:color="auto"/>
      </w:divBdr>
    </w:div>
    <w:div w:id="802388290">
      <w:bodyDiv w:val="1"/>
      <w:marLeft w:val="0"/>
      <w:marRight w:val="0"/>
      <w:marTop w:val="0"/>
      <w:marBottom w:val="0"/>
      <w:divBdr>
        <w:top w:val="none" w:sz="0" w:space="0" w:color="auto"/>
        <w:left w:val="none" w:sz="0" w:space="0" w:color="auto"/>
        <w:bottom w:val="none" w:sz="0" w:space="0" w:color="auto"/>
        <w:right w:val="none" w:sz="0" w:space="0" w:color="auto"/>
      </w:divBdr>
    </w:div>
    <w:div w:id="213158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744FC08BAB7443B4E365FDB8FDB767" ma:contentTypeVersion="13" ma:contentTypeDescription="Create a new document." ma:contentTypeScope="" ma:versionID="479759d39bac9c6e0cd910ab88941618">
  <xsd:schema xmlns:xsd="http://www.w3.org/2001/XMLSchema" xmlns:xs="http://www.w3.org/2001/XMLSchema" xmlns:p="http://schemas.microsoft.com/office/2006/metadata/properties" xmlns:ns2="9fa1f539-d261-473d-86aa-dae3b48d02fa" xmlns:ns3="9dbef5a1-880f-460f-a15c-3b34c2fd2e3f" xmlns:ns4="a291b5f6-5917-44a7-a133-26292ac86406" targetNamespace="http://schemas.microsoft.com/office/2006/metadata/properties" ma:root="true" ma:fieldsID="77dd7e1e7d590c71fccf0764a6ceb1f5" ns2:_="" ns3:_="" ns4:_="">
    <xsd:import namespace="9fa1f539-d261-473d-86aa-dae3b48d02fa"/>
    <xsd:import namespace="9dbef5a1-880f-460f-a15c-3b34c2fd2e3f"/>
    <xsd:import namespace="a291b5f6-5917-44a7-a133-26292ac86406"/>
    <xsd:element name="properties">
      <xsd:complexType>
        <xsd:sequence>
          <xsd:element name="documentManagement">
            <xsd:complexType>
              <xsd:all>
                <xsd:element ref="ns2:TagsTaxHTField0" minOccurs="0"/>
                <xsd:element ref="ns3:TaxCatchAll"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1f539-d261-473d-86aa-dae3b48d02fa" elementFormDefault="qualified">
    <xsd:import namespace="http://schemas.microsoft.com/office/2006/documentManagement/types"/>
    <xsd:import namespace="http://schemas.microsoft.com/office/infopath/2007/PartnerControls"/>
    <xsd:element name="TagsTaxHTField0" ma:index="8" nillable="true" ma:taxonomy="true" ma:internalName="TagsTaxHTField0" ma:taxonomyFieldName="Tags" ma:displayName="Tags" ma:default="" ma:fieldId="{0751d7fd-00a1-45c9-99dd-0c281e3c8660}" ma:sspId="5f754152-19bd-41cf-a596-d81a73990b66" ma:termSetId="0888c7ad-1327-4901-a45d-3015d0304f2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bef5a1-880f-460f-a15c-3b34c2fd2e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6ea3db0-1d9d-4158-8c8a-c1a558b27895}" ma:internalName="TaxCatchAll" ma:showField="CatchAllData" ma:web="9dbef5a1-880f-460f-a15c-3b34c2fd2e3f">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91b5f6-5917-44a7-a133-26292ac864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bef5a1-880f-460f-a15c-3b34c2fd2e3f"/>
    <TagsTaxHTField0 xmlns="9fa1f539-d261-473d-86aa-dae3b48d02fa">
      <Terms xmlns="http://schemas.microsoft.com/office/infopath/2007/PartnerControls"/>
    </Tags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4F3A6-3F1F-488F-BE26-2448968AF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1f539-d261-473d-86aa-dae3b48d02fa"/>
    <ds:schemaRef ds:uri="9dbef5a1-880f-460f-a15c-3b34c2fd2e3f"/>
    <ds:schemaRef ds:uri="a291b5f6-5917-44a7-a133-26292ac86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2FA68-ECC4-4FFE-A568-94C48D368648}">
  <ds:schemaRefs>
    <ds:schemaRef ds:uri="http://purl.org/dc/elements/1.1/"/>
    <ds:schemaRef ds:uri="http://schemas.microsoft.com/office/2006/metadata/properties"/>
    <ds:schemaRef ds:uri="http://schemas.microsoft.com/office/2006/documentManagement/types"/>
    <ds:schemaRef ds:uri="http://purl.org/dc/terms/"/>
    <ds:schemaRef ds:uri="9fa1f539-d261-473d-86aa-dae3b48d02fa"/>
    <ds:schemaRef ds:uri="http://schemas.microsoft.com/office/infopath/2007/PartnerControls"/>
    <ds:schemaRef ds:uri="http://purl.org/dc/dcmitype/"/>
    <ds:schemaRef ds:uri="a291b5f6-5917-44a7-a133-26292ac86406"/>
    <ds:schemaRef ds:uri="http://schemas.openxmlformats.org/package/2006/metadata/core-properties"/>
    <ds:schemaRef ds:uri="9dbef5a1-880f-460f-a15c-3b34c2fd2e3f"/>
    <ds:schemaRef ds:uri="http://www.w3.org/XML/1998/namespace"/>
  </ds:schemaRefs>
</ds:datastoreItem>
</file>

<file path=customXml/itemProps3.xml><?xml version="1.0" encoding="utf-8"?>
<ds:datastoreItem xmlns:ds="http://schemas.openxmlformats.org/officeDocument/2006/customXml" ds:itemID="{9A47C1C8-8E53-45E4-978A-7EF1E8DAB68A}">
  <ds:schemaRefs>
    <ds:schemaRef ds:uri="http://schemas.microsoft.com/sharepoint/v3/contenttype/forms"/>
  </ds:schemaRefs>
</ds:datastoreItem>
</file>

<file path=customXml/itemProps4.xml><?xml version="1.0" encoding="utf-8"?>
<ds:datastoreItem xmlns:ds="http://schemas.openxmlformats.org/officeDocument/2006/customXml" ds:itemID="{C279E9F1-EF3D-4DBE-9B86-1D8E80FD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Nova.Constable@luton.gov.uk</dc:creator>
  <cp:keywords/>
  <dc:description/>
  <cp:lastModifiedBy>McNamara, Sinead</cp:lastModifiedBy>
  <cp:revision>5</cp:revision>
  <cp:lastPrinted>2020-02-26T13:19:00Z</cp:lastPrinted>
  <dcterms:created xsi:type="dcterms:W3CDTF">2023-05-25T08:55:00Z</dcterms:created>
  <dcterms:modified xsi:type="dcterms:W3CDTF">2024-03-14T07:10:00Z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0x01010002744FC08BAB7443B4E365FDB8FDB767</vt:lpwstr>
  </property>
  <property fmtid="{D5CDD505-2E9C-101B-9397-08002B2CF9AE}" pid="3" name="Customer Rights Doc Category">
    <vt:lpwstr>TBC</vt:lpwstr>
  </property>
  <property fmtid="{D5CDD505-2E9C-101B-9397-08002B2CF9AE}" pid="4" name="Data and Insight Document Category">
    <vt:lpwstr/>
  </property>
  <property fmtid="{D5CDD505-2E9C-101B-9397-08002B2CF9AE}" pid="5" name="mb2b91adb1cc4f489ada1f70579c3ef7">
    <vt:lpwstr/>
  </property>
  <property fmtid="{D5CDD505-2E9C-101B-9397-08002B2CF9AE}" pid="6" name="Doc Category">
    <vt:lpwstr/>
  </property>
  <property fmtid="{D5CDD505-2E9C-101B-9397-08002B2CF9AE}" pid="7" name="Communications Document Category">
    <vt:lpwstr/>
  </property>
  <property fmtid="{D5CDD505-2E9C-101B-9397-08002B2CF9AE}" pid="8" name="m562cc141d1d4a9d872653078123f734">
    <vt:lpwstr/>
  </property>
  <property fmtid="{D5CDD505-2E9C-101B-9397-08002B2CF9AE}" pid="9" name="PreservationLevel">
    <vt:lpwstr>9;#Preservation Level 1|402d2c3d-5c4c-41c7-bf9d-7d9a331ff7f5</vt:lpwstr>
  </property>
  <property fmtid="{D5CDD505-2E9C-101B-9397-08002B2CF9AE}" pid="10" name="Directorate">
    <vt:lpwstr>5;#Resource Management (RM)|888039ad-4f1d-46a6-81c9-1477df4a92ee</vt:lpwstr>
  </property>
  <property fmtid="{D5CDD505-2E9C-101B-9397-08002B2CF9AE}" pid="11" name="TaxonomyLGCS">
    <vt:lpwstr/>
  </property>
  <property fmtid="{D5CDD505-2E9C-101B-9397-08002B2CF9AE}" pid="12" name="def3b168c478485bb9ce0a7cc9ff2792">
    <vt:lpwstr/>
  </property>
  <property fmtid="{D5CDD505-2E9C-101B-9397-08002B2CF9AE}" pid="13" name="Contact Centre Document Category">
    <vt:lpwstr/>
  </property>
  <property fmtid="{D5CDD505-2E9C-101B-9397-08002B2CF9AE}" pid="14" name="Digital Development Team Document">
    <vt:lpwstr/>
  </property>
  <property fmtid="{D5CDD505-2E9C-101B-9397-08002B2CF9AE}" pid="15" name="k27aa5859a78474b8ac49cb112525040">
    <vt:lpwstr/>
  </property>
  <property fmtid="{D5CDD505-2E9C-101B-9397-08002B2CF9AE}" pid="16" name="Retention">
    <vt:lpwstr>7;#10|2d531bad-1560-4f84-9bd2-68af8ca21882</vt:lpwstr>
  </property>
  <property fmtid="{D5CDD505-2E9C-101B-9397-08002B2CF9AE}" pid="17" name="SCCLocation">
    <vt:lpwstr>3;#Suffolk|383a41e3-f5de-49eb-94d6-f2a0f74f3db2</vt:lpwstr>
  </property>
  <property fmtid="{D5CDD505-2E9C-101B-9397-08002B2CF9AE}" pid="18" name="Digital Services Team Document Category">
    <vt:lpwstr/>
  </property>
  <property fmtid="{D5CDD505-2E9C-101B-9397-08002B2CF9AE}" pid="19" name="RetentionActions">
    <vt:lpwstr>8;#R: To Be Reviewed On Expiry|6b5c4413-f04f-4efe-b3f1-ed4d33297c86</vt:lpwstr>
  </property>
  <property fmtid="{D5CDD505-2E9C-101B-9397-08002B2CF9AE}" pid="20" name="Communications Doc Category">
    <vt:lpwstr>Templates and resources</vt:lpwstr>
  </property>
  <property fmtid="{D5CDD505-2E9C-101B-9397-08002B2CF9AE}" pid="21" name="Organisation">
    <vt:lpwstr>Luton Council</vt:lpwstr>
  </property>
  <property fmtid="{D5CDD505-2E9C-101B-9397-08002B2CF9AE}" pid="22" name="WorkflowChangePath">
    <vt:lpwstr>38994ad8-127c-4e27-a3a4-899d97e38289,4;38994ad8-127c-4e27-a3a4-899d97e38289,34;38994ad8-127c-4e27-a3a4-899d97e38289,36;38994ad8-127c-4e27-a3a4-899d97e38289,44;38994ad8-127c-4e27-a3a4-899d97e38289,46;38994ad8-127c-4e27-a3a4-899d97e38289,59;38994ad8-127c-4e</vt:lpwstr>
  </property>
  <property fmtid="{D5CDD505-2E9C-101B-9397-08002B2CF9AE}" pid="23" name="Language">
    <vt:lpwstr>English UK</vt:lpwstr>
  </property>
  <property fmtid="{D5CDD505-2E9C-101B-9397-08002B2CF9AE}" pid="24" name="c6bc2f5604de46cd956cf72159833ac5">
    <vt:lpwstr/>
  </property>
  <property fmtid="{D5CDD505-2E9C-101B-9397-08002B2CF9AE}" pid="25" name="Customer Rights Document Category">
    <vt:lpwstr/>
  </property>
  <property fmtid="{D5CDD505-2E9C-101B-9397-08002B2CF9AE}" pid="26" name="g29b2117095c49cda944acbd3d6b2dd3">
    <vt:lpwstr/>
  </property>
  <property fmtid="{D5CDD505-2E9C-101B-9397-08002B2CF9AE}" pid="27" name="DocumentType">
    <vt:lpwstr>98;#Operational Guides|2ee1cb18-496e-40e9-ba8d-bda63be6b142</vt:lpwstr>
  </property>
  <property fmtid="{D5CDD505-2E9C-101B-9397-08002B2CF9AE}" pid="28" name="haa4854d83dc4c719a0629518b0b3b3f">
    <vt:lpwstr/>
  </property>
  <property fmtid="{D5CDD505-2E9C-101B-9397-08002B2CF9AE}" pid="29" name="h3e7180949904a89a8ac3ea367a1790e">
    <vt:lpwstr/>
  </property>
  <property fmtid="{D5CDD505-2E9C-101B-9397-08002B2CF9AE}" pid="30" name="Social Media Document Category">
    <vt:lpwstr/>
  </property>
  <property fmtid="{D5CDD505-2E9C-101B-9397-08002B2CF9AE}" pid="31" name="Tags">
    <vt:lpwstr/>
  </property>
  <property fmtid="{D5CDD505-2E9C-101B-9397-08002B2CF9AE}" pid="32" name="SecurityLevel">
    <vt:lpwstr>2;#OFFICIAL|b0bc49b0-6f91-4e57-8d52-4531dce87ac7</vt:lpwstr>
  </property>
  <property fmtid="{D5CDD505-2E9C-101B-9397-08002B2CF9AE}" pid="33" name="Digital Content Team Document Category">
    <vt:lpwstr>49;#Guides, training and workshop materials|0f3a844f-15f7-498f-b99b-bd3b47332852</vt:lpwstr>
  </property>
</Properties>
</file>